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B3" w:rsidRDefault="00C067B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C067B3" w:rsidRDefault="00C067B3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150</w:t>
      </w:r>
    </w:p>
    <w:p w:rsidR="00C067B3" w:rsidRDefault="00C067B3">
      <w:pPr>
        <w:pStyle w:val="title"/>
      </w:pPr>
      <w:r>
        <w:t>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</w:t>
      </w:r>
    </w:p>
    <w:p w:rsidR="00C067B3" w:rsidRDefault="00C067B3">
      <w:pPr>
        <w:pStyle w:val="changei"/>
      </w:pPr>
      <w:r>
        <w:t>Изменения и дополнения:</w:t>
      </w:r>
    </w:p>
    <w:p w:rsidR="00C067B3" w:rsidRDefault="00C067B3">
      <w:pPr>
        <w:pStyle w:val="changeadd"/>
      </w:pPr>
      <w:r>
        <w:t>Постановление Министерства образования Республики Беларусь от 20 августа 2013 г. № 78 (зарегистрировано в Национальном реестре - № 8/28086 от 21.11.2013 г.) &lt;W21328086&gt;</w:t>
      </w:r>
    </w:p>
    <w:p w:rsidR="00C067B3" w:rsidRDefault="00C067B3">
      <w:pPr>
        <w:pStyle w:val="newncpi"/>
      </w:pPr>
      <w:r>
        <w:t> </w:t>
      </w:r>
    </w:p>
    <w:p w:rsidR="00C067B3" w:rsidRDefault="00C067B3">
      <w:pPr>
        <w:pStyle w:val="preamble"/>
      </w:pPr>
      <w:r>
        <w:t>На основании пункта 4 статьи 19 Кодекса Республики Беларусь об образовании, абзаца второго подпункта 1.1 пункта 1 постановления Совета Министров Республики Беларусь от 19 июля 2011 г. № 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</w:p>
    <w:p w:rsidR="00C067B3" w:rsidRDefault="00C067B3">
      <w:pPr>
        <w:pStyle w:val="point"/>
      </w:pPr>
      <w:r>
        <w:t>1. Утвердить прилагаемое Положение об учреждении дошкольного образования.</w:t>
      </w:r>
    </w:p>
    <w:p w:rsidR="00C067B3" w:rsidRDefault="00C067B3">
      <w:pPr>
        <w:pStyle w:val="point"/>
      </w:pPr>
      <w:r>
        <w:t>2. Признать утратившими силу:</w:t>
      </w:r>
    </w:p>
    <w:p w:rsidR="00C067B3" w:rsidRDefault="00C067B3">
      <w:pPr>
        <w:pStyle w:val="newncpi"/>
      </w:pPr>
      <w:r>
        <w:t>постановление Министерства образования Республики Беларусь от 9 ноября 2004 г. № 66 «Об утверждении Положения об учреждении, обеспечивающем получение дошкольного образования» (Национальный реестр правовых актов Республики Беларусь, 2005 г., № 3, 8/11845);</w:t>
      </w:r>
    </w:p>
    <w:p w:rsidR="00C067B3" w:rsidRDefault="00C067B3">
      <w:pPr>
        <w:pStyle w:val="newncpi"/>
      </w:pPr>
      <w:r>
        <w:t>постановление Министерства образования Республики Беларусь от 9 июня 2010 г. № 58 «О внесении изменений и дополнений в постановление Министерства образования Республики Беларусь от 9 ноября 2004 г. № 66» (Национальный реестр правовых актов Республики Беларусь, 2010 г., № 159, 8/22508).</w:t>
      </w:r>
    </w:p>
    <w:p w:rsidR="00C067B3" w:rsidRDefault="00C067B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C067B3" w:rsidRDefault="00C067B3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C067B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67B3" w:rsidRDefault="00C067B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67B3" w:rsidRDefault="00C067B3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C067B3" w:rsidRDefault="00C067B3">
      <w:pPr>
        <w:pStyle w:val="newncpi"/>
      </w:pPr>
      <w:r>
        <w:t> </w:t>
      </w:r>
    </w:p>
    <w:tbl>
      <w:tblPr>
        <w:tblStyle w:val="tablencpi"/>
        <w:tblW w:w="3656" w:type="pct"/>
        <w:tblLook w:val="04A0"/>
      </w:tblPr>
      <w:tblGrid>
        <w:gridCol w:w="3785"/>
        <w:gridCol w:w="3064"/>
      </w:tblGrid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C067B3" w:rsidRDefault="00C067B3">
            <w:pPr>
              <w:pStyle w:val="agreefio"/>
            </w:pPr>
            <w:r>
              <w:t>В.И.Жарко</w:t>
            </w:r>
          </w:p>
          <w:p w:rsidR="00C067B3" w:rsidRDefault="00C067B3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Министр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C067B3" w:rsidRDefault="00C067B3">
            <w:pPr>
              <w:pStyle w:val="agreefio"/>
            </w:pPr>
            <w:r>
              <w:t>М.А.Щеткина</w:t>
            </w:r>
          </w:p>
          <w:p w:rsidR="00C067B3" w:rsidRDefault="00C067B3">
            <w:pPr>
              <w:pStyle w:val="agreedate"/>
            </w:pPr>
            <w:r>
              <w:t>22.07.2011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C067B3" w:rsidRDefault="00C067B3">
            <w:pPr>
              <w:pStyle w:val="agreefio"/>
            </w:pPr>
            <w:r>
              <w:t>А.М.Харковец</w:t>
            </w:r>
          </w:p>
          <w:p w:rsidR="00C067B3" w:rsidRDefault="00C067B3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C067B3" w:rsidRDefault="00C067B3">
            <w:pPr>
              <w:pStyle w:val="agreefio"/>
            </w:pPr>
            <w:r>
              <w:t>Н.Г.Снопков</w:t>
            </w:r>
          </w:p>
          <w:p w:rsidR="00C067B3" w:rsidRDefault="00C067B3">
            <w:pPr>
              <w:pStyle w:val="agreedate"/>
            </w:pPr>
            <w:r>
              <w:t>21.07.2011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К.А.Сумар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А.Н.Косинец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lastRenderedPageBreak/>
              <w:t>СОГЛАСОВАНО</w:t>
            </w:r>
          </w:p>
          <w:p w:rsidR="00C067B3" w:rsidRDefault="00C067B3">
            <w:pPr>
              <w:pStyle w:val="agree"/>
            </w:pPr>
            <w:r>
              <w:t xml:space="preserve">Исполняющий обязанности </w:t>
            </w:r>
            <w:r>
              <w:br/>
              <w:t xml:space="preserve">председателя Гомельского областного </w:t>
            </w:r>
            <w:r>
              <w:br/>
              <w:t>исполнительного комитета,</w:t>
            </w:r>
            <w:r>
              <w:br/>
              <w:t>первый заместитель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А.В.Баранов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С.Б.Шапиро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Б.В.Батура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Заместитель председателя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А.М.Исаченко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Н.А.Ладутько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</w:tbl>
    <w:p w:rsidR="00C067B3" w:rsidRDefault="00C067B3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09"/>
        <w:gridCol w:w="2758"/>
      </w:tblGrid>
      <w:tr w:rsidR="00C067B3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capu1"/>
            </w:pPr>
            <w:r>
              <w:t>УТВЕРЖДЕНО</w:t>
            </w:r>
          </w:p>
          <w:p w:rsidR="00C067B3" w:rsidRDefault="00C067B3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C067B3" w:rsidRDefault="00C067B3">
            <w:pPr>
              <w:pStyle w:val="cap1"/>
            </w:pPr>
            <w:r>
              <w:t>25.07.2011 № 150</w:t>
            </w:r>
          </w:p>
        </w:tc>
      </w:tr>
    </w:tbl>
    <w:p w:rsidR="00C067B3" w:rsidRDefault="00C067B3">
      <w:pPr>
        <w:pStyle w:val="titleu"/>
      </w:pPr>
      <w:r>
        <w:t>ПОЛОЖЕНИЕ</w:t>
      </w:r>
      <w:r>
        <w:br/>
        <w:t>об учреждении дошкольного образования</w:t>
      </w:r>
    </w:p>
    <w:p w:rsidR="00C067B3" w:rsidRDefault="00C067B3">
      <w:pPr>
        <w:pStyle w:val="chapter"/>
      </w:pPr>
      <w:r>
        <w:t>ГЛАВА 1</w:t>
      </w:r>
      <w:r>
        <w:br/>
        <w:t>ОБЩИЕ ПОЛОЖЕНИЯ</w:t>
      </w:r>
    </w:p>
    <w:p w:rsidR="00C067B3" w:rsidRDefault="00C067B3">
      <w:pPr>
        <w:pStyle w:val="point"/>
      </w:pPr>
      <w:r>
        <w:t>1. Настоящее Положение определяет порядок деятельности учреждения дошкольного образования независимо от его подчиненности и формы собственности.</w:t>
      </w:r>
    </w:p>
    <w:p w:rsidR="00C067B3" w:rsidRDefault="00C067B3">
      <w:pPr>
        <w:pStyle w:val="newncpi"/>
      </w:pPr>
      <w:r>
        <w:t>Настоящее Положение обязательно для применения в части организации образовательной деятельности 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(далее, если не установлено иное, – учреждения дошкольного образования).</w:t>
      </w:r>
    </w:p>
    <w:p w:rsidR="00C067B3" w:rsidRDefault="00C067B3">
      <w:pPr>
        <w:pStyle w:val="point"/>
      </w:pPr>
      <w:r>
        <w:t>2. Настоящее Положение устанавливает:</w:t>
      </w:r>
    </w:p>
    <w:p w:rsidR="00C067B3" w:rsidRDefault="00C067B3">
      <w:pPr>
        <w:pStyle w:val="newncpi"/>
      </w:pPr>
      <w:r>
        <w:t>задачи и функции учреждения дошкольного образования;</w:t>
      </w:r>
    </w:p>
    <w:p w:rsidR="00C067B3" w:rsidRDefault="00C067B3">
      <w:pPr>
        <w:pStyle w:val="newncpi"/>
      </w:pPr>
      <w:r>
        <w:t>права и обязанности учреждения дошкольного образования;</w:t>
      </w:r>
    </w:p>
    <w:p w:rsidR="00C067B3" w:rsidRDefault="00C067B3">
      <w:pPr>
        <w:pStyle w:val="newncpi"/>
      </w:pPr>
      <w:r>
        <w:t>структуру учреждения дошкольного образования;</w:t>
      </w:r>
    </w:p>
    <w:p w:rsidR="00C067B3" w:rsidRDefault="00C067B3">
      <w:pPr>
        <w:pStyle w:val="newncpi"/>
      </w:pPr>
      <w:r>
        <w:t>прием, перевод и отчисление воспитанников;</w:t>
      </w:r>
    </w:p>
    <w:p w:rsidR="00C067B3" w:rsidRDefault="00C067B3">
      <w:pPr>
        <w:pStyle w:val="newncpi"/>
      </w:pPr>
      <w:r>
        <w:t>особенности организации образовательного процесса в учреждении дошкольного образования;</w:t>
      </w:r>
    </w:p>
    <w:p w:rsidR="00C067B3" w:rsidRDefault="00C067B3">
      <w:pPr>
        <w:pStyle w:val="newncpi"/>
      </w:pPr>
      <w:r>
        <w:t>требования к управлению учреждением дошкольного образования.</w:t>
      </w:r>
    </w:p>
    <w:p w:rsidR="00C067B3" w:rsidRDefault="00C067B3">
      <w:pPr>
        <w:pStyle w:val="point"/>
      </w:pPr>
      <w:r>
        <w:t xml:space="preserve">3. Учреждение дошкольного образования реализует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а </w:t>
      </w:r>
      <w:r>
        <w:lastRenderedPageBreak/>
        <w:t>также программу воспитания и защиты прав и законных интересов детей, находящихся в социально опасном положении.</w:t>
      </w:r>
    </w:p>
    <w:p w:rsidR="00C067B3" w:rsidRDefault="00C067B3">
      <w:pPr>
        <w:pStyle w:val="point"/>
      </w:pPr>
      <w:r>
        <w:t>4. Учреждение дошкольного образования осуществляет свою деятельность в соответствии с Кодексом Республики Беларусь об образовании, настоящим Положением, иными актами законодательства Республики Беларусь, уставом учреждения дошкольного образования.</w:t>
      </w:r>
    </w:p>
    <w:p w:rsidR="00C067B3" w:rsidRDefault="00C067B3">
      <w:pPr>
        <w:pStyle w:val="newncpi"/>
      </w:pPr>
      <w:r>
        <w:t>Учреждение дошкольного образования является юридическим лицом, основной функцией которого является осуществление образовательной деятельности.</w:t>
      </w:r>
    </w:p>
    <w:p w:rsidR="00C067B3" w:rsidRDefault="00C067B3">
      <w:pPr>
        <w:pStyle w:val="point"/>
      </w:pPr>
      <w:r>
        <w:t>5. Учреждение дошкольного образования может быть государственным и частным.</w:t>
      </w:r>
    </w:p>
    <w:p w:rsidR="00C067B3" w:rsidRDefault="00C067B3">
      <w:pPr>
        <w:pStyle w:val="point"/>
      </w:pPr>
      <w:r>
        <w:t>6. Создание, реорганизация и ликвидация учреждения дошкольного образования осуществляются в порядке, установленном законодательством Республики Беларусь.</w:t>
      </w:r>
    </w:p>
    <w:p w:rsidR="00C067B3" w:rsidRDefault="00C067B3">
      <w:pPr>
        <w:pStyle w:val="newncpi"/>
      </w:pPr>
      <w:r>
        <w:t>В случае прекращения деятельности учреждения дошкольного образования его учредитель принимает меры по обеспечению перевода воспитанников в другое учреждение дошкольного образования.</w:t>
      </w:r>
    </w:p>
    <w:p w:rsidR="00C067B3" w:rsidRDefault="00C067B3">
      <w:pPr>
        <w:pStyle w:val="point"/>
      </w:pPr>
      <w:r>
        <w:t>7. Учреждения дошкольного образования могут быть следующих видов:</w:t>
      </w:r>
    </w:p>
    <w:p w:rsidR="00C067B3" w:rsidRDefault="00C067B3">
      <w:pPr>
        <w:pStyle w:val="newncpi"/>
      </w:pPr>
      <w:r>
        <w:t>ясли;</w:t>
      </w:r>
    </w:p>
    <w:p w:rsidR="00C067B3" w:rsidRDefault="00C067B3">
      <w:pPr>
        <w:pStyle w:val="newncpi"/>
      </w:pPr>
      <w:r>
        <w:t>ясли-сад;</w:t>
      </w:r>
    </w:p>
    <w:p w:rsidR="00C067B3" w:rsidRDefault="00C067B3">
      <w:pPr>
        <w:pStyle w:val="newncpi"/>
      </w:pPr>
      <w:r>
        <w:t>детский сад;</w:t>
      </w:r>
    </w:p>
    <w:p w:rsidR="00C067B3" w:rsidRDefault="00C067B3">
      <w:pPr>
        <w:pStyle w:val="newncpi"/>
      </w:pPr>
      <w:r>
        <w:t>санаторный ясли-сад;</w:t>
      </w:r>
    </w:p>
    <w:p w:rsidR="00C067B3" w:rsidRDefault="00C067B3">
      <w:pPr>
        <w:pStyle w:val="newncpi"/>
      </w:pPr>
      <w:r>
        <w:t>санаторный детский сад;</w:t>
      </w:r>
    </w:p>
    <w:p w:rsidR="00C067B3" w:rsidRDefault="00C067B3">
      <w:pPr>
        <w:pStyle w:val="newncpi"/>
      </w:pPr>
      <w:r>
        <w:t>дошкольный центр развития ребенка.</w:t>
      </w:r>
    </w:p>
    <w:p w:rsidR="00C067B3" w:rsidRDefault="00C067B3">
      <w:pPr>
        <w:pStyle w:val="point"/>
      </w:pPr>
      <w:r>
        <w:t>8. Ясли – учреждение дошкольного образования, в котором воспитанники от 2 месяцев до 3 лет получают дошкольное или специальное образование и могут получать оздоровление.</w:t>
      </w:r>
    </w:p>
    <w:p w:rsidR="00C067B3" w:rsidRDefault="00C067B3">
      <w:pPr>
        <w:pStyle w:val="point"/>
      </w:pPr>
      <w:r>
        <w:t>9. Ясли-сад – учреждение дошкольного образования, в котором воспитанники в возрасте от 2 месяцев до 7 лет получают дошкольное или специальное образование и могут получать оздоровление.</w:t>
      </w:r>
    </w:p>
    <w:p w:rsidR="00C067B3" w:rsidRDefault="00C067B3">
      <w:pPr>
        <w:pStyle w:val="point"/>
      </w:pPr>
      <w:r>
        <w:t>10. Детский сад – учреждение дошкольного образования, в котором воспитанники в возрасте от 3 до 7 лет получают дошкольное или специальное образование и могут получать оздоровление.</w:t>
      </w:r>
    </w:p>
    <w:p w:rsidR="00C067B3" w:rsidRDefault="00C067B3">
      <w:pPr>
        <w:pStyle w:val="point"/>
      </w:pPr>
      <w:r>
        <w:t>11. Санаторный ясли-сад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оздоровление.</w:t>
      </w:r>
    </w:p>
    <w:p w:rsidR="00C067B3" w:rsidRDefault="00C067B3">
      <w:pPr>
        <w:pStyle w:val="point"/>
      </w:pPr>
      <w:r>
        <w:t>12. Санаторный детский сад – учреждение дошкольного образования, в котором воспитанники в возрасте от 3 до 7 лет получают дошкольное или специальное образование и оздоровление.</w:t>
      </w:r>
    </w:p>
    <w:p w:rsidR="00C067B3" w:rsidRDefault="00C067B3">
      <w:pPr>
        <w:pStyle w:val="point"/>
      </w:pPr>
      <w:r>
        <w:t>13. Санаторный ясли-сад, санаторный детский сад и санаторная группа яслей, яслей-сада, детского сада, дошкольного центра развития ребенка (далее – санаторный ясли-сад, санаторный детский сад, санаторная группа) создаются в порядке, установленном законодательством, отдельно для детей с заболеваниями костно-мышечной системы и соединительной ткани, с соматической патологией (заболевания органов дыхания, пищеварения, системы кровообращения, заболевания крови и кроветворных органов и другие), больных туберкулезом и с риском его развития.</w:t>
      </w:r>
    </w:p>
    <w:p w:rsidR="00C067B3" w:rsidRDefault="00C067B3">
      <w:pPr>
        <w:pStyle w:val="point"/>
      </w:pPr>
      <w:r>
        <w:t>14. Дошкольный центр развития ребенка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оздоровление, а также развивают творческие способности.</w:t>
      </w:r>
    </w:p>
    <w:p w:rsidR="00C067B3" w:rsidRDefault="00C067B3">
      <w:pPr>
        <w:pStyle w:val="point"/>
      </w:pPr>
      <w:r>
        <w:t xml:space="preserve">15. Решение об изменении вида учреждения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экономики Республики Беларусь, учреждения дошкольного образования коммунальной формы собственности – с соответствующим местным исполнительным и распорядительным органом, учреждения </w:t>
      </w:r>
      <w:r>
        <w:lastRenderedPageBreak/>
        <w:t>дошкольного образования, не подчиненного Министерству образования Республики Беларусь, – с Министерством образования Республики Беларусь.</w:t>
      </w:r>
    </w:p>
    <w:p w:rsidR="00C067B3" w:rsidRDefault="00C067B3">
      <w:pPr>
        <w:pStyle w:val="point"/>
      </w:pPr>
      <w:r>
        <w:t>16. Время пребывания воспитанников в учреждении дошкольного образования определяется его учредителем в соответствии с запросами законных представителей воспитанников и может составлять:</w:t>
      </w:r>
    </w:p>
    <w:p w:rsidR="00C067B3" w:rsidRDefault="00C067B3">
      <w:pPr>
        <w:pStyle w:val="newncpi"/>
      </w:pPr>
      <w:r>
        <w:t>от 2 до 7 часов;</w:t>
      </w:r>
    </w:p>
    <w:p w:rsidR="00C067B3" w:rsidRDefault="00C067B3">
      <w:pPr>
        <w:pStyle w:val="newncpi"/>
      </w:pPr>
      <w:r>
        <w:t>10,5 часа;</w:t>
      </w:r>
    </w:p>
    <w:p w:rsidR="00C067B3" w:rsidRDefault="00C067B3">
      <w:pPr>
        <w:pStyle w:val="newncpi"/>
      </w:pPr>
      <w:r>
        <w:t>12 часов;</w:t>
      </w:r>
    </w:p>
    <w:p w:rsidR="00C067B3" w:rsidRDefault="00C067B3">
      <w:pPr>
        <w:pStyle w:val="newncpi"/>
      </w:pPr>
      <w:r>
        <w:t>24 часа.</w:t>
      </w:r>
    </w:p>
    <w:p w:rsidR="00C067B3" w:rsidRDefault="00C067B3">
      <w:pPr>
        <w:pStyle w:val="newncpi"/>
      </w:pPr>
      <w:r>
        <w:t>Время пребывания воспитанника в учреждении дошкольного образования при освоении содержания образовательной программы дошкольного образования по желанию его законного представителя может быть уменьшено.</w:t>
      </w:r>
    </w:p>
    <w:p w:rsidR="00C067B3" w:rsidRDefault="00C067B3">
      <w:pPr>
        <w:pStyle w:val="newncpi"/>
      </w:pPr>
      <w:r>
        <w:t>Если время пребывания воспитанников составляет от 2 до 7 часов ежедневно, несколько дней в неделю, месяц, год, то создаются группы кратковременного пребывания.</w:t>
      </w:r>
    </w:p>
    <w:p w:rsidR="00C067B3" w:rsidRDefault="00C067B3">
      <w:pPr>
        <w:pStyle w:val="point"/>
      </w:pPr>
      <w:r>
        <w:t>17. На основании решения учредителя учреждения дошкольного образования в соответствии с запросами законных представителей воспитанников формируются группы, определяется режим их работы с 1 сентября.</w:t>
      </w:r>
    </w:p>
    <w:p w:rsidR="00C067B3" w:rsidRDefault="00C067B3">
      <w:pPr>
        <w:pStyle w:val="point"/>
      </w:pPr>
      <w:r>
        <w:t>18. В период летних каникул при сокращении численности воспитанников допускается переформирование групп учреждения дошкольного образования, в том числе в разновозрастные группы, или их закрытие.</w:t>
      </w:r>
    </w:p>
    <w:p w:rsidR="00C067B3" w:rsidRDefault="00C067B3">
      <w:pPr>
        <w:pStyle w:val="point"/>
      </w:pPr>
      <w:r>
        <w:t>19. В случае непредоставления места в учреждении дошкольного образования по месту жительства (месту пребывания) местными исполнительными и распорядительными органами организуется подвоз воспитанников к учреждению дошкольного образования и обратно при отсутствии автомобильных перевозок пассажиров в регулярном сообщении транспортом общего пользования.</w:t>
      </w:r>
    </w:p>
    <w:p w:rsidR="00C067B3" w:rsidRDefault="00C067B3">
      <w:pPr>
        <w:pStyle w:val="newncpi"/>
      </w:pPr>
      <w:r>
        <w:t>Подвоз воспитанников из числа лиц с особенностями психофизического развития от места жительства (места пребывания) к учреждению дошкольного образования и обратно организуется местными исполнительными и распорядительными органами на специально оборудованном транспорте.</w:t>
      </w:r>
    </w:p>
    <w:p w:rsidR="00C067B3" w:rsidRDefault="00C067B3">
      <w:pPr>
        <w:pStyle w:val="newncpi"/>
      </w:pPr>
      <w:r>
        <w:t>Порядок организации подвоза воспитанников устанавливается в соответствии с законодательством Республики Беларусь.</w:t>
      </w:r>
    </w:p>
    <w:p w:rsidR="00C067B3" w:rsidRDefault="00C067B3">
      <w:pPr>
        <w:pStyle w:val="point"/>
      </w:pPr>
      <w:r>
        <w:t>20. Оказание коррекционно-педагогической помощи воспитанникам с особенностями психофизического развития в учреждениях дошкольного образования осуществляется в соответствии с Положением о пункте коррекционно-педагогической помощи, утверждаемым Министерством образования Республики Беларусь.</w:t>
      </w:r>
    </w:p>
    <w:p w:rsidR="00C067B3" w:rsidRDefault="00C067B3">
      <w:pPr>
        <w:pStyle w:val="point"/>
      </w:pPr>
      <w:r>
        <w:t>21. Обучение и воспитание воспитанников, находящихся в санаторно-курортных и оздоровительных организациях, осуществляются в порядке, определяемом Министерством образования Республики Беларусь.</w:t>
      </w:r>
    </w:p>
    <w:p w:rsidR="00C067B3" w:rsidRDefault="00C067B3">
      <w:pPr>
        <w:pStyle w:val="point"/>
      </w:pPr>
      <w:r>
        <w:t>22. Оказание психологической, медицинской помощи воспитанникам учреждений дошкольного образования осуществляется в порядке и на условиях, установленных законодательством Республики Беларусь.</w:t>
      </w:r>
    </w:p>
    <w:p w:rsidR="00C067B3" w:rsidRDefault="00C067B3">
      <w:pPr>
        <w:pStyle w:val="point"/>
      </w:pPr>
      <w:r>
        <w:t>23. Питание в учреждении дошкольного образования организуется в соответствии с законодательством Республики Беларусь.</w:t>
      </w:r>
    </w:p>
    <w:p w:rsidR="00C067B3" w:rsidRDefault="00C067B3">
      <w:pPr>
        <w:pStyle w:val="newncpi"/>
      </w:pPr>
      <w:r>
        <w:t>Размер и порядок взимания платы за питание детей в учреждении дошкольного образования утверждаются Правительством Республики Беларусь.</w:t>
      </w:r>
    </w:p>
    <w:p w:rsidR="00C067B3" w:rsidRDefault="00C067B3">
      <w:pPr>
        <w:pStyle w:val="point"/>
      </w:pPr>
      <w:r>
        <w:t>24. Получение дошкольного образования в государственном учреждении дошкольного образования является бесплатным. Оказание услуг в учреждении дошкольного образования на платной основе осуществляется на основании договора о платных услугах в сфере образования.</w:t>
      </w:r>
    </w:p>
    <w:p w:rsidR="00C067B3" w:rsidRDefault="00C067B3">
      <w:pPr>
        <w:pStyle w:val="point"/>
      </w:pPr>
      <w:r>
        <w:t>25. Контроль за обеспечением качества дошкольного образования, его порядок и периодичность осуществляются в порядке, определяемом законодательством Республики Беларусь.</w:t>
      </w:r>
    </w:p>
    <w:p w:rsidR="00C067B3" w:rsidRDefault="00C067B3">
      <w:pPr>
        <w:pStyle w:val="newncpi"/>
      </w:pPr>
      <w:r>
        <w:lastRenderedPageBreak/>
        <w:t>Порядок и периодичность проведения самоконтроля за обеспечением качества дошкольного образования определяются руководителем учреждения дошкольного образования.</w:t>
      </w:r>
    </w:p>
    <w:p w:rsidR="00C067B3" w:rsidRDefault="00C067B3">
      <w:pPr>
        <w:pStyle w:val="point"/>
      </w:pPr>
      <w:r>
        <w:t>26. Статистическая отчетность учреждения дошкольного образования представляется в соответствии с законодательством Республики Беларусь.</w:t>
      </w:r>
    </w:p>
    <w:p w:rsidR="00C067B3" w:rsidRDefault="00C067B3">
      <w:pPr>
        <w:pStyle w:val="point"/>
      </w:pPr>
      <w:r>
        <w:t>27. Учреждения дошкольного образования ведут делопроизводство в порядке, установленном законодательством Республики Беларусь.</w:t>
      </w:r>
    </w:p>
    <w:p w:rsidR="00C067B3" w:rsidRDefault="00C067B3">
      <w:pPr>
        <w:pStyle w:val="point"/>
      </w:pPr>
      <w:r>
        <w:t>28. В учреждении дошкольного образования запрещаются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C067B3" w:rsidRDefault="00C067B3">
      <w:pPr>
        <w:pStyle w:val="newncpi"/>
      </w:pPr>
      <w:r>
        <w:t>Учреждения дошкольного образования в вопросах воспитания могут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 на основании письменных заявлений законных представителей несовершеннолетних воспитанников. Порядок, условия, содержание и формы этого взаимодействия определяются законодательством Республики Беларусь.</w:t>
      </w:r>
    </w:p>
    <w:p w:rsidR="00C067B3" w:rsidRDefault="00C067B3">
      <w:pPr>
        <w:pStyle w:val="point"/>
      </w:pPr>
      <w:r>
        <w:t>29. Учреждение дошкольного образования имеет право осуществлять международное сотрудничество в соответствии с законодательством Республики Беларусь и международными договорами Республики Беларусь.</w:t>
      </w:r>
    </w:p>
    <w:p w:rsidR="00C067B3" w:rsidRDefault="00C067B3">
      <w:pPr>
        <w:pStyle w:val="chapter"/>
      </w:pPr>
      <w:r>
        <w:t>ГЛАВА 2</w:t>
      </w:r>
      <w:r>
        <w:br/>
        <w:t>ЗАДАЧИ И ФУНКЦИИ УЧРЕЖДЕНИЯ ДОШКОЛЬНОГО ОБРАЗОВАНИЯ</w:t>
      </w:r>
    </w:p>
    <w:p w:rsidR="00C067B3" w:rsidRDefault="00C067B3">
      <w:pPr>
        <w:pStyle w:val="point"/>
      </w:pPr>
      <w:r>
        <w:t>30. Основными целями деятельности учреждения дошкольного образования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содействие приобретению им социального опыта.</w:t>
      </w:r>
    </w:p>
    <w:p w:rsidR="00C067B3" w:rsidRDefault="00C067B3">
      <w:pPr>
        <w:pStyle w:val="point"/>
      </w:pPr>
      <w:r>
        <w:t>31. Основными задачами учреждения дошкольного образования являются:</w:t>
      </w:r>
    </w:p>
    <w:p w:rsidR="00C067B3" w:rsidRDefault="00C067B3">
      <w:pPr>
        <w:pStyle w:val="newncpi"/>
      </w:pPr>
      <w:r>
        <w:t>обеспечение дошкольного образования воспитанникам в соответствии с образовательными стандартами дошкольного образования;</w:t>
      </w:r>
    </w:p>
    <w:p w:rsidR="00C067B3" w:rsidRDefault="00C067B3">
      <w:pPr>
        <w:pStyle w:val="newncpi"/>
      </w:pPr>
      <w:r>
        <w:t>приобщение воспитанников к общечеловеческим и национальным ценностям;</w:t>
      </w:r>
    </w:p>
    <w:p w:rsidR="00C067B3" w:rsidRDefault="00C067B3">
      <w:pPr>
        <w:pStyle w:val="newncpi"/>
      </w:pPr>
      <w:r>
        <w:t>выявление и развитие индивидуальных склонностей и интеллектуально-творческого потенциала воспитанников;</w:t>
      </w:r>
    </w:p>
    <w:p w:rsidR="00C067B3" w:rsidRDefault="00C067B3">
      <w:pPr>
        <w:pStyle w:val="newncpi"/>
      </w:pPr>
      <w:r>
        <w:t>обеспечение преемственности дошкольного и первой ступени общего среднего образования;</w:t>
      </w:r>
    </w:p>
    <w:p w:rsidR="00C067B3" w:rsidRDefault="00C067B3">
      <w:pPr>
        <w:pStyle w:val="newncpi"/>
      </w:pPr>
      <w:r>
        <w:t>формирование культуры семейных отношений, ценностного отношения к семье;</w:t>
      </w:r>
    </w:p>
    <w:p w:rsidR="00C067B3" w:rsidRDefault="00C067B3">
      <w:pPr>
        <w:pStyle w:val="newncpi"/>
      </w:pPr>
      <w:r>
        <w:t>создание специальных условий для получения образования воспитанниками с особенностями психофизического развития и оказание им коррекционно-педагогической помощи;</w:t>
      </w:r>
    </w:p>
    <w:p w:rsidR="00C067B3" w:rsidRDefault="00C067B3">
      <w:pPr>
        <w:pStyle w:val="newncpi"/>
      </w:pPr>
      <w:r>
        <w:t>охрана здоровья воспитанников, формирование основ здорового образа жизни.</w:t>
      </w:r>
    </w:p>
    <w:p w:rsidR="00C067B3" w:rsidRDefault="00C067B3">
      <w:pPr>
        <w:pStyle w:val="point"/>
      </w:pPr>
      <w:r>
        <w:t>32. Учреждение дошкольного образования в соответствии с законодательством Республики Беларусь осуществляет следующие функции:</w:t>
      </w:r>
    </w:p>
    <w:p w:rsidR="00C067B3" w:rsidRDefault="00C067B3">
      <w:pPr>
        <w:pStyle w:val="newncpi"/>
      </w:pPr>
      <w:r>
        <w:t>реализацию образовательных программ дошкольного образования, специального образования на уровне дошкольного образования, специального образования на уровне дошкольного образования для лиц с интеллектуальной недостаточностью, программы воспитания и защиты прав и законных интересов детей, находящихся в социально опасном положении;</w:t>
      </w:r>
    </w:p>
    <w:p w:rsidR="00C067B3" w:rsidRDefault="00C067B3">
      <w:pPr>
        <w:pStyle w:val="newncpi"/>
      </w:pPr>
      <w:r>
        <w:t>создание условий для воспитания, обучения и развития детей раннего и дошкольного возраста, их социализации;</w:t>
      </w:r>
    </w:p>
    <w:p w:rsidR="00C067B3" w:rsidRDefault="00C067B3">
      <w:pPr>
        <w:pStyle w:val="newncpi"/>
      </w:pPr>
      <w: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:rsidR="00C067B3" w:rsidRDefault="00C067B3">
      <w:pPr>
        <w:pStyle w:val="newncpi"/>
      </w:pPr>
      <w:r>
        <w:lastRenderedPageBreak/>
        <w:t>создание безопасных условий при организации образовательного процесса;</w:t>
      </w:r>
    </w:p>
    <w:p w:rsidR="00C067B3" w:rsidRDefault="00C067B3">
      <w:pPr>
        <w:pStyle w:val="newncpi"/>
      </w:pPr>
      <w:r>
        <w:t>охрану здоровья воспитанников, защиту их прав;</w:t>
      </w:r>
    </w:p>
    <w:p w:rsidR="00C067B3" w:rsidRDefault="00C067B3">
      <w:pPr>
        <w:pStyle w:val="newncpi"/>
      </w:pPr>
      <w:r>
        <w:t>создание условий для полноценного физического развития воспитанников на основе привития навыков здорового образа жизни;</w:t>
      </w:r>
    </w:p>
    <w:p w:rsidR="00C067B3" w:rsidRDefault="00C067B3">
      <w:pPr>
        <w:pStyle w:val="newncpi"/>
      </w:pPr>
      <w:r>
        <w:t>обеспечение социально-педагогической поддержки воспитанников и оказание им психологической помощи;</w:t>
      </w:r>
    </w:p>
    <w:p w:rsidR="00C067B3" w:rsidRDefault="00C067B3">
      <w:pPr>
        <w:pStyle w:val="newncpi"/>
      </w:pPr>
      <w:r>
        <w:t>обеспечение возможности своевременного и полноценного перехода на следующую ступень образования;</w:t>
      </w:r>
    </w:p>
    <w:p w:rsidR="00C067B3" w:rsidRDefault="00C067B3">
      <w:pPr>
        <w:pStyle w:val="newncpi"/>
      </w:pPr>
      <w:r>
        <w:t>создание условий для повышения квалификации и проявления творческой инициативы педагогических работников;</w:t>
      </w:r>
    </w:p>
    <w:p w:rsidR="00C067B3" w:rsidRDefault="00C067B3">
      <w:pPr>
        <w:pStyle w:val="newncpi"/>
      </w:pPr>
      <w:r>
        <w:t>создание условий для обеспечения качества предоставляемых образовательных услуг, в том числе на платной основе.</w:t>
      </w:r>
    </w:p>
    <w:p w:rsidR="00C067B3" w:rsidRDefault="00C067B3">
      <w:pPr>
        <w:pStyle w:val="chapter"/>
      </w:pPr>
      <w:r>
        <w:t>ГЛАВА 3</w:t>
      </w:r>
      <w:r>
        <w:br/>
        <w:t>ПРАВА И ОБЯЗАННОСТИ УЧРЕЖДЕНИЯ ДОШКОЛЬНОГО ОБРАЗОВАНИЯ</w:t>
      </w:r>
    </w:p>
    <w:p w:rsidR="00C067B3" w:rsidRDefault="00C067B3">
      <w:pPr>
        <w:pStyle w:val="point"/>
      </w:pPr>
      <w:r>
        <w:t>33. Учреждение дошкольного образования в соответствии с законодательством имеет право:</w:t>
      </w:r>
    </w:p>
    <w:p w:rsidR="00C067B3" w:rsidRDefault="00C067B3">
      <w:pPr>
        <w:pStyle w:val="newncpi"/>
      </w:pPr>
      <w:r>
        <w:t>осуществлять образовательную деятельность;</w:t>
      </w:r>
    </w:p>
    <w:p w:rsidR="00C067B3" w:rsidRDefault="00C067B3">
      <w:pPr>
        <w:pStyle w:val="newncpi"/>
      </w:pPr>
      <w:r>
        <w:t>формировать структуру и штатное расписание учреждения дошкольного образования;</w:t>
      </w:r>
    </w:p>
    <w:p w:rsidR="00C067B3" w:rsidRDefault="00C067B3">
      <w:pPr>
        <w:pStyle w:val="newncpi"/>
      </w:pPr>
      <w:r>
        <w:t>осуществлять приносящую доходы деятельность;</w:t>
      </w:r>
    </w:p>
    <w:p w:rsidR="00C067B3" w:rsidRDefault="00C067B3">
      <w:pPr>
        <w:pStyle w:val="newncpi"/>
      </w:pPr>
      <w:r>
        <w:t>участвовать в экспериментальной и инновационной деятельности в порядке, предусмотренном законодательством Республики Беларусь;</w:t>
      </w:r>
    </w:p>
    <w:p w:rsidR="00C067B3" w:rsidRDefault="00C067B3">
      <w:pPr>
        <w:pStyle w:val="newncpi"/>
      </w:pPr>
      <w:r>
        <w:t>осуществлять международное сотрудничество в сфере дошкольного образования;</w:t>
      </w:r>
    </w:p>
    <w:p w:rsidR="00C067B3" w:rsidRDefault="00C067B3">
      <w:pPr>
        <w:pStyle w:val="newncpi"/>
      </w:pPr>
      <w:r>
        <w:t>осуществлять иную деятельность, не запрещенную законодательством Республики Беларусь и предусмотренную уставом.</w:t>
      </w:r>
    </w:p>
    <w:p w:rsidR="00C067B3" w:rsidRDefault="00C067B3">
      <w:pPr>
        <w:pStyle w:val="point"/>
      </w:pPr>
      <w:r>
        <w:t>34. Учреждение дошкольного образования обязано:</w:t>
      </w:r>
    </w:p>
    <w:p w:rsidR="00C067B3" w:rsidRDefault="00C067B3">
      <w:pPr>
        <w:pStyle w:val="newncpi"/>
      </w:pPr>
      <w:r>
        <w:t>осуществлять образовательный процесс в соответствии с требованиями образовательных стандартов дошкольного образования, учебно-программной документации образовательной программы дошкольного образования, настоящего Положения;</w:t>
      </w:r>
    </w:p>
    <w:p w:rsidR="00C067B3" w:rsidRDefault="00C067B3">
      <w:pPr>
        <w:pStyle w:val="newncpi"/>
      </w:pPr>
      <w:r>
        <w:t>обеспечивать качество дошкольного образования;</w:t>
      </w:r>
    </w:p>
    <w:p w:rsidR="00C067B3" w:rsidRDefault="00C067B3">
      <w:pPr>
        <w:pStyle w:val="newncpi"/>
      </w:pPr>
      <w:r>
        <w:t>создавать безопасные условия при организации образовательного процесса;</w:t>
      </w:r>
    </w:p>
    <w:p w:rsidR="00C067B3" w:rsidRDefault="00C067B3">
      <w:pPr>
        <w:pStyle w:val="newncpi"/>
      </w:pPr>
      <w:r>
        <w:t>обеспечивать разработку и принятие правил внутреннего распорядка учреждения дошкольного образования;</w:t>
      </w:r>
    </w:p>
    <w:p w:rsidR="00C067B3" w:rsidRDefault="00C067B3">
      <w:pPr>
        <w:pStyle w:val="newncpi"/>
      </w:pPr>
      <w:r>
        <w:t>создавать необходимые условия для организации питания и оказания медицинской помощи воспитанникам;</w:t>
      </w:r>
    </w:p>
    <w:p w:rsidR="00C067B3" w:rsidRDefault="00C067B3">
      <w:pPr>
        <w:pStyle w:val="newncpi"/>
      </w:pPr>
      <w:r>
        <w:t>знакомить законных представителей воспитанников при зачислении ребенка в учреждение дошкольного образования с уставом учреждения, а по их требованию – с учебно-программной документацией;</w:t>
      </w:r>
    </w:p>
    <w:p w:rsidR="00C067B3" w:rsidRDefault="00C067B3">
      <w:pPr>
        <w:pStyle w:val="newncpi"/>
      </w:pPr>
      <w:r>
        <w:t>оказывать содействие уполномоченным государственным органам в проведении контроля за обеспечением качества дошкольного образования;</w:t>
      </w:r>
    </w:p>
    <w:p w:rsidR="00C067B3" w:rsidRDefault="00C067B3">
      <w:pPr>
        <w:pStyle w:val="newncpi"/>
      </w:pPr>
      <w:r>
        <w:t>выполнять иные обязанности, установленные законодательством Республики Беларусь.</w:t>
      </w:r>
    </w:p>
    <w:p w:rsidR="00C067B3" w:rsidRDefault="00C067B3">
      <w:pPr>
        <w:pStyle w:val="point"/>
      </w:pPr>
      <w:r>
        <w:t>35. Руководитель учреждения дошкольного образования:</w:t>
      </w:r>
    </w:p>
    <w:p w:rsidR="00C067B3" w:rsidRDefault="00C067B3">
      <w:pPr>
        <w:pStyle w:val="newncpi"/>
      </w:pPr>
      <w:r>
        <w:t>действует от имени учреждения дошкольного образования без доверенности и несет ответственность за результаты его деятельности;</w:t>
      </w:r>
    </w:p>
    <w:p w:rsidR="00C067B3" w:rsidRDefault="00C067B3">
      <w:pPr>
        <w:pStyle w:val="newncpi"/>
      </w:pPr>
      <w:r>
        <w:t>издает приказы, заключает договоры, выдает доверенности, открывает счета в банках в пределах своей компетенции;</w:t>
      </w:r>
    </w:p>
    <w:p w:rsidR="00C067B3" w:rsidRDefault="00C067B3">
      <w:pPr>
        <w:pStyle w:val="newncpi"/>
      </w:pPr>
      <w:r>
        <w:t>осуществляет прием и увольнение работников, утверждает их должностные инструкции.</w:t>
      </w:r>
    </w:p>
    <w:p w:rsidR="00C067B3" w:rsidRDefault="00C067B3">
      <w:pPr>
        <w:pStyle w:val="point"/>
      </w:pPr>
      <w:r>
        <w:lastRenderedPageBreak/>
        <w:t>36. Финансирование и материально-техническое обеспечение учреждения дошкольного образования осуществляются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 Республики Беларусь.</w:t>
      </w:r>
    </w:p>
    <w:p w:rsidR="00C067B3" w:rsidRDefault="00C067B3">
      <w:pPr>
        <w:pStyle w:val="point"/>
      </w:pPr>
      <w:r>
        <w:t>37. Материально-техническая база учреждения дошкольного образования формируется учредителем в соответствии с требованиями, установленными законодательством Республики Беларусь.</w:t>
      </w:r>
    </w:p>
    <w:p w:rsidR="00C067B3" w:rsidRDefault="00C067B3">
      <w:pPr>
        <w:pStyle w:val="newncpi"/>
      </w:pPr>
      <w:r>
        <w:t>Обновление и развитие материально-технической базы учреждения дошкольного образования обеспечивает его учредитель.</w:t>
      </w:r>
    </w:p>
    <w:p w:rsidR="00C067B3" w:rsidRDefault="00C067B3">
      <w:pPr>
        <w:pStyle w:val="point"/>
      </w:pPr>
      <w:r>
        <w:t>38. Материально-техническую базу учреждения дошкольного образования составляют земельные участки, здания, сооружения, оборудование, транспортные средства и иное имущество.</w:t>
      </w:r>
    </w:p>
    <w:p w:rsidR="00C067B3" w:rsidRDefault="00C067B3">
      <w:pPr>
        <w:pStyle w:val="point"/>
      </w:pPr>
      <w:r>
        <w:t>39. Не допускаются действия (бездействие), направленные на необоснованное сокращение или ухудшение материально-технической базы учреждения дошкольного образования.</w:t>
      </w:r>
    </w:p>
    <w:p w:rsidR="00C067B3" w:rsidRDefault="00C067B3">
      <w:pPr>
        <w:pStyle w:val="chapter"/>
      </w:pPr>
      <w:r>
        <w:t>ГЛАВА 4</w:t>
      </w:r>
      <w:r>
        <w:br/>
        <w:t>СТРУКТУРА УЧРЕЖДЕНИЯ ДОШКОЛЬНОГО ОБРАЗОВАНИЯ</w:t>
      </w:r>
    </w:p>
    <w:p w:rsidR="00C067B3" w:rsidRDefault="00C067B3">
      <w:pPr>
        <w:pStyle w:val="point"/>
      </w:pPr>
      <w:r>
        <w:t>40. Учреждение дошкольного образования определяет структуру в соответствии со своими задачами и функциями.</w:t>
      </w:r>
    </w:p>
    <w:p w:rsidR="00C067B3" w:rsidRDefault="00C067B3">
      <w:pPr>
        <w:pStyle w:val="newncpi"/>
      </w:pPr>
      <w:r>
        <w:t>Структура учреждения дошкольного образования формируется в соответствии с законодательством Республики Беларусь и уставом учреждения.</w:t>
      </w:r>
    </w:p>
    <w:p w:rsidR="00C067B3" w:rsidRDefault="00C067B3">
      <w:pPr>
        <w:pStyle w:val="point"/>
      </w:pPr>
      <w:r>
        <w:t>41. Учреждение дошкольного образования может иметь в своей структуре обособленные подразделения и структурные подразделения.</w:t>
      </w:r>
    </w:p>
    <w:p w:rsidR="00C067B3" w:rsidRDefault="00C067B3">
      <w:pPr>
        <w:pStyle w:val="newncpi"/>
      </w:pPr>
      <w:r>
        <w:t>Обособленное подразделение учреждения дошкольного образования осуществляет свою деятельность в соответствии с законодательством Республики Беларусь, уставом учреждения дошкольного образования.</w:t>
      </w:r>
    </w:p>
    <w:p w:rsidR="00C067B3" w:rsidRDefault="00C067B3">
      <w:pPr>
        <w:pStyle w:val="newncpi"/>
      </w:pPr>
      <w:r>
        <w:t>К структурным подразделениям учреждения дошкольного образования относятся:</w:t>
      </w:r>
    </w:p>
    <w:p w:rsidR="00C067B3" w:rsidRDefault="00C067B3">
      <w:pPr>
        <w:pStyle w:val="newncpi"/>
      </w:pPr>
      <w:r>
        <w:t>пункт коррекционно-педагогической помощи;</w:t>
      </w:r>
    </w:p>
    <w:p w:rsidR="00C067B3" w:rsidRDefault="00C067B3">
      <w:pPr>
        <w:pStyle w:val="newncpi"/>
      </w:pPr>
      <w:r>
        <w:t>ресурсные центры по различным направлениям деятельности (физкультурно-оздоровительный, эстетический, компьютерный и другие);</w:t>
      </w:r>
    </w:p>
    <w:p w:rsidR="00C067B3" w:rsidRDefault="00C067B3">
      <w:pPr>
        <w:pStyle w:val="newncpi"/>
      </w:pPr>
      <w:r>
        <w:t>иные структурные подразделения.</w:t>
      </w:r>
    </w:p>
    <w:p w:rsidR="00C067B3" w:rsidRDefault="00C067B3">
      <w:pPr>
        <w:pStyle w:val="point"/>
      </w:pPr>
      <w:r>
        <w:t>42. Для организации обучения и воспитания по соответствующей образовательной программе, а также оздоровления воспитанники объединяются в группы:</w:t>
      </w:r>
    </w:p>
    <w:p w:rsidR="00C067B3" w:rsidRDefault="00C067B3">
      <w:pPr>
        <w:pStyle w:val="newncpi"/>
      </w:pPr>
      <w:r>
        <w:t>общего назначения:</w:t>
      </w:r>
    </w:p>
    <w:p w:rsidR="00C067B3" w:rsidRDefault="00C067B3">
      <w:pPr>
        <w:pStyle w:val="newncpi"/>
      </w:pPr>
      <w:r>
        <w:t>первого раннего возраста (до одного года);</w:t>
      </w:r>
    </w:p>
    <w:p w:rsidR="00C067B3" w:rsidRDefault="00C067B3">
      <w:pPr>
        <w:pStyle w:val="newncpi"/>
      </w:pPr>
      <w:r>
        <w:t>второго раннего возраста (от одного года до двух лет);</w:t>
      </w:r>
    </w:p>
    <w:p w:rsidR="00C067B3" w:rsidRDefault="00C067B3">
      <w:pPr>
        <w:pStyle w:val="newncpi"/>
      </w:pPr>
      <w:r>
        <w:t>первую младшую (от двух до трех лет);</w:t>
      </w:r>
    </w:p>
    <w:p w:rsidR="00C067B3" w:rsidRDefault="00C067B3">
      <w:pPr>
        <w:pStyle w:val="newncpi"/>
      </w:pPr>
      <w:r>
        <w:t>вторую младшую (от трех до четырех лет);</w:t>
      </w:r>
    </w:p>
    <w:p w:rsidR="00C067B3" w:rsidRDefault="00C067B3">
      <w:pPr>
        <w:pStyle w:val="newncpi"/>
      </w:pPr>
      <w:r>
        <w:t>среднюю (от четырех до пяти лет);</w:t>
      </w:r>
    </w:p>
    <w:p w:rsidR="00C067B3" w:rsidRDefault="00C067B3">
      <w:pPr>
        <w:pStyle w:val="newncpi"/>
      </w:pPr>
      <w:r>
        <w:t>старшую (от пяти до семи лет);</w:t>
      </w:r>
    </w:p>
    <w:p w:rsidR="00C067B3" w:rsidRDefault="00C067B3">
      <w:pPr>
        <w:pStyle w:val="newncpi"/>
      </w:pPr>
      <w:r>
        <w:t>разновозрастную (от одного года до семи лет);</w:t>
      </w:r>
    </w:p>
    <w:p w:rsidR="00C067B3" w:rsidRDefault="00C067B3">
      <w:pPr>
        <w:pStyle w:val="newncpi"/>
      </w:pPr>
      <w:r>
        <w:t>санаторные:</w:t>
      </w:r>
    </w:p>
    <w:p w:rsidR="00C067B3" w:rsidRDefault="00C067B3">
      <w:pPr>
        <w:pStyle w:val="newncpi"/>
      </w:pPr>
      <w:r>
        <w:t>первого раннего возраста (до одного года);</w:t>
      </w:r>
    </w:p>
    <w:p w:rsidR="00C067B3" w:rsidRDefault="00C067B3">
      <w:pPr>
        <w:pStyle w:val="newncpi"/>
      </w:pPr>
      <w:r>
        <w:t>второго раннего возраста (от одного года до двух лет);</w:t>
      </w:r>
    </w:p>
    <w:p w:rsidR="00C067B3" w:rsidRDefault="00C067B3">
      <w:pPr>
        <w:pStyle w:val="newncpi"/>
      </w:pPr>
      <w:r>
        <w:t>первую младшую (от двух до трех лет);</w:t>
      </w:r>
    </w:p>
    <w:p w:rsidR="00C067B3" w:rsidRDefault="00C067B3">
      <w:pPr>
        <w:pStyle w:val="newncpi"/>
      </w:pPr>
      <w:r>
        <w:t>вторую младшую (от трех до четырех лет);</w:t>
      </w:r>
    </w:p>
    <w:p w:rsidR="00C067B3" w:rsidRDefault="00C067B3">
      <w:pPr>
        <w:pStyle w:val="newncpi"/>
      </w:pPr>
      <w:r>
        <w:t>среднюю (от четырех до пяти лет);</w:t>
      </w:r>
    </w:p>
    <w:p w:rsidR="00C067B3" w:rsidRDefault="00C067B3">
      <w:pPr>
        <w:pStyle w:val="newncpi"/>
      </w:pPr>
      <w:r>
        <w:t>старшую (от пяти до семи лет);</w:t>
      </w:r>
    </w:p>
    <w:p w:rsidR="00C067B3" w:rsidRDefault="00C067B3">
      <w:pPr>
        <w:pStyle w:val="newncpi"/>
      </w:pPr>
      <w:r>
        <w:t>разновозрастную;</w:t>
      </w:r>
    </w:p>
    <w:p w:rsidR="00C067B3" w:rsidRDefault="00C067B3">
      <w:pPr>
        <w:pStyle w:val="newncpi"/>
      </w:pPr>
      <w:r>
        <w:lastRenderedPageBreak/>
        <w:t>интегрированного обучения и воспитания;</w:t>
      </w:r>
    </w:p>
    <w:p w:rsidR="00C067B3" w:rsidRDefault="00C067B3">
      <w:pPr>
        <w:pStyle w:val="newncpi"/>
      </w:pPr>
      <w:r>
        <w:t>специальные группы для детей с особенностями психофизического развития (далее, если не установлено иное, – группы).</w:t>
      </w:r>
    </w:p>
    <w:p w:rsidR="00C067B3" w:rsidRDefault="00C067B3">
      <w:pPr>
        <w:pStyle w:val="point"/>
      </w:pPr>
      <w:r>
        <w:t>43. В учреждении дошкольного образования группы кратковременного пребывания (вечерние группы, группы выходного дня, сезонные и игровые площадки и другие) функционируют по гибкому режиму с учетом графика и сезонности работы законных представителей воспитанников.</w:t>
      </w:r>
    </w:p>
    <w:p w:rsidR="00C067B3" w:rsidRDefault="00C067B3">
      <w:pPr>
        <w:pStyle w:val="newncpi"/>
      </w:pPr>
      <w:r>
        <w:t>В группах кратковременного пребывания возможно совместное пребывание воспитанников и их законных представителей.</w:t>
      </w:r>
    </w:p>
    <w:p w:rsidR="00C067B3" w:rsidRDefault="00C067B3">
      <w:pPr>
        <w:pStyle w:val="point"/>
      </w:pPr>
      <w:r>
        <w:t>44. 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общего среднего образования могут быть организованы на базе учреждения дошкольного образования.</w:t>
      </w:r>
    </w:p>
    <w:p w:rsidR="00C067B3" w:rsidRDefault="00C067B3">
      <w:pPr>
        <w:pStyle w:val="newncpi"/>
      </w:pPr>
      <w:r>
        <w:t>При этом учащиеся первых классов входят в состав группы, которая включена в структуру учреждения дошкольного образования.</w:t>
      </w:r>
    </w:p>
    <w:p w:rsidR="00C067B3" w:rsidRDefault="00C067B3">
      <w:pPr>
        <w:pStyle w:val="newncpi"/>
      </w:pPr>
      <w:r>
        <w:t>Образовательный процесс в первых классах осуществляют педагогические работники учреждения общего среднего образования, во внеучебное время с учащимися первых классов работают педагогические работники учреждения дошкольного образования.</w:t>
      </w:r>
    </w:p>
    <w:p w:rsidR="00C067B3" w:rsidRDefault="00C067B3">
      <w:pPr>
        <w:pStyle w:val="newncpi"/>
      </w:pPr>
      <w:r>
        <w:t>В период каникул учащиеся первых классов, размещенных на базе учреждения дошкольного образования, имеют право посещать учреждение дошкольного образования.</w:t>
      </w:r>
    </w:p>
    <w:p w:rsidR="00C067B3" w:rsidRDefault="00C067B3">
      <w:pPr>
        <w:pStyle w:val="chapter"/>
      </w:pPr>
      <w:r>
        <w:t>ГЛАВА 5</w:t>
      </w:r>
      <w:r>
        <w:br/>
        <w:t>ПРИЕМ, ПЕРЕВОД И ОТЧИСЛЕНИЕ ВОСПИТАННИКОВ</w:t>
      </w:r>
    </w:p>
    <w:p w:rsidR="00C067B3" w:rsidRDefault="00C067B3">
      <w:pPr>
        <w:pStyle w:val="point"/>
      </w:pPr>
      <w:r>
        <w:t>45. Прием лица в учреждение дошкольного образования осуществляется в течение календарного года при наличии в нем свободных мест и на основании:</w:t>
      </w:r>
    </w:p>
    <w:p w:rsidR="00C067B3" w:rsidRDefault="00C067B3">
      <w:pPr>
        <w:pStyle w:val="newncpi"/>
      </w:pPr>
      <w:r>
        <w:t>заявления законного представителя воспитанника;</w:t>
      </w:r>
    </w:p>
    <w:p w:rsidR="00C067B3" w:rsidRDefault="00C067B3">
      <w:pPr>
        <w:pStyle w:val="newncpi"/>
      </w:pPr>
      <w:r>
        <w:t>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недостаточностью, выданного местным исполнительным и распорядительным органом по месту нахождения государственного учреждения дошкольного образования;</w:t>
      </w:r>
    </w:p>
    <w:p w:rsidR="00C067B3" w:rsidRDefault="00C067B3">
      <w:pPr>
        <w:pStyle w:val="newncpi"/>
      </w:pPr>
      <w:r>
        <w:t>медицинской справки о состоянии здоровья;</w:t>
      </w:r>
    </w:p>
    <w:p w:rsidR="00C067B3" w:rsidRDefault="00C067B3">
      <w:pPr>
        <w:pStyle w:val="newncpi"/>
      </w:pPr>
      <w:r>
        <w:t>заключения врачебно-консультационной комиссии (для санаторных яслей-садов, санаторных детских садов, санаторных групп);</w:t>
      </w:r>
    </w:p>
    <w:p w:rsidR="00C067B3" w:rsidRDefault="00C067B3">
      <w:pPr>
        <w:pStyle w:val="newncpi"/>
      </w:pPr>
      <w:r>
        <w:t>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C067B3" w:rsidRDefault="00C067B3">
      <w:pPr>
        <w:pStyle w:val="newncpi"/>
      </w:pPr>
      <w:r>
        <w:t>Прием лиц в учреждение дошкольного образования оформляется приказом руководителя учреждения дошкольного образования.</w:t>
      </w:r>
    </w:p>
    <w:p w:rsidR="00C067B3" w:rsidRDefault="00C067B3">
      <w:pPr>
        <w:pStyle w:val="point"/>
      </w:pPr>
      <w:r>
        <w:t>46. Комплектование групп учреждения дошкольного образования и перевод воспитанников из одной группы в другую осуществляются ежегодно на начало учебного года (1 сентября).</w:t>
      </w:r>
    </w:p>
    <w:p w:rsidR="00C067B3" w:rsidRDefault="00C067B3">
      <w:pPr>
        <w:pStyle w:val="newncpi"/>
      </w:pPr>
      <w:r>
        <w:t>Комплектование учреждения дошкольного образования осуществляется в соответствии с перечнем медицинских показаний и (или) противопоказаний для получения образования, утверждаемым в соответствии с законодательством.</w:t>
      </w:r>
    </w:p>
    <w:p w:rsidR="00C067B3" w:rsidRDefault="00C067B3">
      <w:pPr>
        <w:pStyle w:val="newncpi"/>
      </w:pPr>
      <w:r>
        <w:t>При комплектовании разновозрастной группы учитывается возможность организации режима дня, оптимально соответствующего возрастным и индивидуальным особенностям детей.</w:t>
      </w:r>
    </w:p>
    <w:p w:rsidR="00C067B3" w:rsidRDefault="00C067B3">
      <w:pPr>
        <w:pStyle w:val="newncpi"/>
      </w:pPr>
      <w:r>
        <w:t xml:space="preserve">Специальные группы и группы интегрированного обучения и воспитания комплектуются с учетом рекомендаций об обучении и воспитании воспитанника с </w:t>
      </w:r>
      <w:r>
        <w:lastRenderedPageBreak/>
        <w:t>особенностями психофизического развития по соответствующей образовательной программе специального образования, составленных в зависимости от структуры и степени тяжести его физических и (или) психических нарушений и содержащихся в заключении государственного центра коррекционно-развивающего обучения и реабилитации.</w:t>
      </w:r>
    </w:p>
    <w:p w:rsidR="00C067B3" w:rsidRDefault="00C067B3">
      <w:pPr>
        <w:pStyle w:val="point"/>
      </w:pPr>
      <w:r>
        <w:t>47. Наполняемость групп в учреждении дошкольного образования устанавливается в соответствии с Кодексом Республики Беларусь об образовании и приведена в приложении к настоящему Положению.</w:t>
      </w:r>
    </w:p>
    <w:p w:rsidR="00C067B3" w:rsidRDefault="00C067B3">
      <w:pPr>
        <w:pStyle w:val="newncpi"/>
      </w:pPr>
      <w:r>
        <w:t>При необходимости решение о снижении наполняемости групп в учреждениях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образования Республики Беларусь, в учреждениях дошкольного образования коммунальной формы собственности – с соответствующим местным исполнительным и распорядительным органом.</w:t>
      </w:r>
    </w:p>
    <w:p w:rsidR="00C067B3" w:rsidRDefault="00C067B3">
      <w:pPr>
        <w:pStyle w:val="point"/>
      </w:pPr>
      <w:r>
        <w:t>48. В учреждении дошкольного образования, реализующем образовательные программы специального образования, число лиц с особенностями психофизического развития не должно превышать 20 процентов от общего числа воспитанников.</w:t>
      </w:r>
    </w:p>
    <w:p w:rsidR="00C067B3" w:rsidRDefault="00C067B3">
      <w:pPr>
        <w:pStyle w:val="point"/>
      </w:pPr>
      <w:r>
        <w:t>49. Перевод воспитанника в другое учреждение дошкольного образования осуществляется:</w:t>
      </w:r>
    </w:p>
    <w:p w:rsidR="00C067B3" w:rsidRDefault="00C067B3">
      <w:pPr>
        <w:pStyle w:val="newncpi"/>
      </w:pPr>
      <w:r>
        <w:t>по инициативе законного представителя воспитанника;</w:t>
      </w:r>
    </w:p>
    <w:p w:rsidR="00C067B3" w:rsidRDefault="00C067B3">
      <w:pPr>
        <w:pStyle w:val="newncpi"/>
      </w:pPr>
      <w:r>
        <w:t>в случаях прекращения деятельности учреждения дошкольного образования с согласия законного представителя воспитанника.</w:t>
      </w:r>
    </w:p>
    <w:p w:rsidR="00C067B3" w:rsidRDefault="00C067B3">
      <w:pPr>
        <w:pStyle w:val="point"/>
      </w:pPr>
      <w:r>
        <w:t>50. В случае перевода воспитанника в другое учреждение дошкольного образования законный представитель воспитанника подает заявление на имя руководителя учреждения дошкольного образования, в которое он желает перевести ребенка, и документы, предусмотренные пунктом 45 настоящего Положения.</w:t>
      </w:r>
    </w:p>
    <w:p w:rsidR="00C067B3" w:rsidRDefault="00C067B3">
      <w:pPr>
        <w:pStyle w:val="newncpi"/>
      </w:pPr>
      <w:r>
        <w:t>Учреждение дошкольного образования не вправе препятствовать переводу воспитанника, законный представитель которого изъявил желание перевести его в другое учреждение дошкольного образования.</w:t>
      </w:r>
    </w:p>
    <w:p w:rsidR="00C067B3" w:rsidRDefault="00C067B3">
      <w:pPr>
        <w:pStyle w:val="point"/>
      </w:pPr>
      <w:r>
        <w:t>50</w:t>
      </w:r>
      <w:r>
        <w:rPr>
          <w:vertAlign w:val="superscript"/>
        </w:rPr>
        <w:t>1</w:t>
      </w:r>
      <w:r>
        <w:t>. Прием в учреждение дошкольного образования в связи с переводом из другого учреждения дошкольного образования оформляется приказом руководителя учреждения дошкольного образования.</w:t>
      </w:r>
    </w:p>
    <w:p w:rsidR="00C067B3" w:rsidRDefault="00C067B3">
      <w:pPr>
        <w:pStyle w:val="point"/>
      </w:pPr>
      <w:r>
        <w:t>51. Отчисление (прекращение образовательных отношений) воспитанника осуществляется при наступлении соответствующих оснований, предусмотренных статьей 79 Кодекса Республики Беларусь об образовании.</w:t>
      </w:r>
    </w:p>
    <w:p w:rsidR="00C067B3" w:rsidRDefault="00C067B3">
      <w:pPr>
        <w:pStyle w:val="newncpi"/>
      </w:pPr>
      <w:r>
        <w:t>Решение об отчислении (прекращении образовательных отношений) воспитанника принимает руководитель учреждения дошкольного образования путем издания приказа, в котором указывается основание отчисления.</w:t>
      </w:r>
    </w:p>
    <w:p w:rsidR="00C067B3" w:rsidRDefault="00C067B3">
      <w:pPr>
        <w:pStyle w:val="point"/>
      </w:pPr>
      <w:r>
        <w:t>52. В случае непосещения воспитанником учреждения дошкольного образования по уважительным причинам место за ним сохраняется в течение шести месяцев.</w:t>
      </w:r>
    </w:p>
    <w:p w:rsidR="00C067B3" w:rsidRDefault="00C067B3">
      <w:pPr>
        <w:pStyle w:val="point"/>
      </w:pPr>
      <w:r>
        <w:t xml:space="preserve">53. Иностранные граждане и лица без гражданства, постоянно проживающие в Республике Беларусь, иностранные граждане и лица без гражданства белорусской национальности, постоянно проживающие на территории иностранных государств, а также иностранные граждане и лица без гражданства, которым предоставлен статус беженца в Республике Беларусь, имеют равное с гражданами Республики Беларусь право на образование, если иное не установлено законодательными актами, международными договорами Республики Беларусь. 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</w:t>
      </w:r>
      <w:r>
        <w:lastRenderedPageBreak/>
        <w:t>Республике Беларусь, имеют право на дошкольное и специальное образование наравне с несовершеннолетними гражданами Республики Беларусь.</w:t>
      </w:r>
    </w:p>
    <w:p w:rsidR="00C067B3" w:rsidRDefault="00C067B3">
      <w:pPr>
        <w:pStyle w:val="chapter"/>
      </w:pPr>
      <w:r>
        <w:t>ГЛАВА 6</w:t>
      </w:r>
      <w:r>
        <w:br/>
        <w:t>ОРГАНИЗАЦИЯ ОБРАЗОВАТЕЛЬНОГО ПРОЦЕССА В УЧРЕЖДЕНИИ ДОШКОЛЬНОГО ОБРАЗОВАНИЯ</w:t>
      </w:r>
    </w:p>
    <w:p w:rsidR="00C067B3" w:rsidRDefault="00C067B3">
      <w:pPr>
        <w:pStyle w:val="point"/>
      </w:pPr>
      <w:r>
        <w:t>54. Организация образовательного процесса в учреждении дошкольного образования осуществляется в соответствии с требованиями учебно-программной документации образовательной программы дошкольного образования.</w:t>
      </w:r>
    </w:p>
    <w:p w:rsidR="00C067B3" w:rsidRDefault="00C067B3">
      <w:pPr>
        <w:pStyle w:val="newncpi"/>
      </w:pPr>
      <w:r>
        <w:t>К учебно-программной документации образовательной программы дошкольного образования относятся учебные планы и учебная программа дошкольного образования. Порядок их разработки, согласования и утверждения определяется Кодексом Республики Беларусь об образовании.</w:t>
      </w:r>
    </w:p>
    <w:p w:rsidR="00C067B3" w:rsidRDefault="00C067B3">
      <w:pPr>
        <w:pStyle w:val="point"/>
      </w:pPr>
      <w:r>
        <w:t>55. Образовательный процесс при реализации образовательной программы дошкольного образования осуществляется в группах или индивидуально.</w:t>
      </w:r>
    </w:p>
    <w:p w:rsidR="00C067B3" w:rsidRDefault="00C067B3">
      <w:pPr>
        <w:pStyle w:val="newncpi"/>
      </w:pPr>
      <w:r>
        <w:t>Образовательный процесс должен обеспечивать создание положительного эмоционально-психологического климата, максимально учитывающего индивидуальные особенности и возможности воспитанников.</w:t>
      </w:r>
    </w:p>
    <w:p w:rsidR="00C067B3" w:rsidRDefault="00C067B3">
      <w:pPr>
        <w:pStyle w:val="newncpi"/>
      </w:pPr>
      <w:r>
        <w:t>В разновозрастных группах организация образовательного процесса осуществляется дифференцированно в зависимости от возраста воспитанников.</w:t>
      </w:r>
    </w:p>
    <w:p w:rsidR="00C067B3" w:rsidRDefault="00C067B3">
      <w:pPr>
        <w:pStyle w:val="point"/>
      </w:pPr>
      <w:r>
        <w:t>56. Образовательный процесс организуется в режиме пятидневной учебной недели. Основными формами организации образовательного процесса являются занятие и игра. Кроме основных форм организации образовательного процесса, могут использоваться иные формы: экскурсия, наблюдение, коллективный труд и другие.</w:t>
      </w:r>
    </w:p>
    <w:p w:rsidR="00C067B3" w:rsidRDefault="00C067B3">
      <w:pPr>
        <w:pStyle w:val="newncpi"/>
      </w:pPr>
      <w:r>
        <w:t>Ежедневное количество занятий и игр в каждой возрастной группе и их последовательность определяются учебным планом учреждения.</w:t>
      </w:r>
    </w:p>
    <w:p w:rsidR="00C067B3" w:rsidRDefault="00C067B3">
      <w:pPr>
        <w:pStyle w:val="point"/>
      </w:pPr>
      <w:r>
        <w:t>57. В санаторных яслях-садах, санаторных детских садах, санаторных группах образовательный процесс и жизнедеятельность детей организуются с учетом специфики заболевания и рекомендаций медицинских работников.</w:t>
      </w:r>
    </w:p>
    <w:p w:rsidR="00C067B3" w:rsidRDefault="00C067B3">
      <w:pPr>
        <w:pStyle w:val="newncpi"/>
      </w:pPr>
      <w:r>
        <w:t>В процессе жизнедеятельности и в образовательном процессе для воспитанников санаторных яслей-садов, санаторных детских садов, санаторных групп применяются индивидуальные методики, включающие коррекцию режима двигательной активности, специальные физические упражнения, закаливание, массаж, диету с учетом особенностей заболеваний.</w:t>
      </w:r>
    </w:p>
    <w:p w:rsidR="00C067B3" w:rsidRDefault="00C067B3">
      <w:pPr>
        <w:pStyle w:val="newncpi"/>
      </w:pPr>
      <w:r>
        <w:t>Природная и предметно-пространственная среда учреждения дошкольного образования должна обеспечивать отсутствие в группе и на территории аллергенов, вызывающих обострение аллергических заболеваний у воспитанников.</w:t>
      </w:r>
    </w:p>
    <w:p w:rsidR="00C067B3" w:rsidRDefault="00C067B3">
      <w:pPr>
        <w:pStyle w:val="point"/>
      </w:pPr>
      <w:r>
        <w:t>58. Обучение и воспитание в учреждении дошкольного образования осуществляются на белорусском и (или) русском языках.</w:t>
      </w:r>
    </w:p>
    <w:p w:rsidR="00C067B3" w:rsidRDefault="00C067B3">
      <w:pPr>
        <w:pStyle w:val="newncpi"/>
      </w:pPr>
      <w:r>
        <w:t>Основной язык обучения и воспитания в учреждении дошкольного образования (белорусский или русский) определяется его учредителем с учетом пожеланий законных представителей воспитанников.</w:t>
      </w:r>
    </w:p>
    <w:p w:rsidR="00C067B3" w:rsidRDefault="00C067B3">
      <w:pPr>
        <w:pStyle w:val="point"/>
      </w:pPr>
      <w:r>
        <w:t>59. В учреждении дошкольного образования в соответствии с пожеланиями законных представителей воспитанников по решению местных исполнительных и распорядительных органов, согласованному с Министерством образования Республики Беларусь, могут создаваться группы, в которых обучение и воспитание осуществляются на языке национального меньшинства либо изучается язык национального меньшинства.</w:t>
      </w:r>
    </w:p>
    <w:p w:rsidR="00C067B3" w:rsidRDefault="00C067B3">
      <w:pPr>
        <w:pStyle w:val="point"/>
      </w:pPr>
      <w:r>
        <w:t xml:space="preserve">60. Организация образовательного процесса при реализации образовательной программы специального образования на уровне дошкольного образования и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интегрированного обучения и воспитания, специальных группах, а также в условиях </w:t>
      </w:r>
      <w:r>
        <w:lastRenderedPageBreak/>
        <w:t>получения образования на дому в порядке, определенном законодательством Республики Беларусь.</w:t>
      </w:r>
    </w:p>
    <w:p w:rsidR="00C067B3" w:rsidRDefault="00C067B3">
      <w:pPr>
        <w:pStyle w:val="point"/>
      </w:pPr>
      <w:r>
        <w:t>61. Руководитель учреждения дошкольного образования, педагогические работники несут персональную ответственность за создание безопасных условий при организации образовательного процесса в учреждении дошкольного образования в соответствии с законодательством.</w:t>
      </w:r>
    </w:p>
    <w:p w:rsidR="00C067B3" w:rsidRDefault="00C067B3">
      <w:pPr>
        <w:pStyle w:val="chapter"/>
      </w:pPr>
      <w:r>
        <w:t>ГЛАВА 7</w:t>
      </w:r>
      <w:r>
        <w:br/>
        <w:t>УПРАВЛЕНИЕ УЧРЕЖДЕНИЕМ ДОШКОЛЬНОГО ОБРАЗОВАНИЯ</w:t>
      </w:r>
    </w:p>
    <w:p w:rsidR="00C067B3" w:rsidRDefault="00C067B3">
      <w:pPr>
        <w:pStyle w:val="point"/>
      </w:pPr>
      <w:r>
        <w:t>62. Управление учреждением дошкольного образования осуществляется в соответствии с законодательством Республики Беларусь, в том числе настоящим Положением, уставом учреждения дошкольного образования, и строится на принципах единоначалия и самоуправления.</w:t>
      </w:r>
    </w:p>
    <w:p w:rsidR="00C067B3" w:rsidRDefault="00C067B3">
      <w:pPr>
        <w:pStyle w:val="point"/>
      </w:pPr>
      <w:r>
        <w:t>63. Управление учреждением дошкольного образования осуществляет руководитель, который назначается на должность и освобождается от занимаемой должности в установленном законодательством порядке.</w:t>
      </w:r>
    </w:p>
    <w:p w:rsidR="00C067B3" w:rsidRDefault="00C067B3">
      <w:pPr>
        <w:pStyle w:val="newncpi"/>
      </w:pPr>
      <w:r>
        <w:t>Руководитель действует от имени учреждения дошкольного образования без доверенности и несет ответственность за результаты его деятельности.</w:t>
      </w:r>
    </w:p>
    <w:p w:rsidR="00C067B3" w:rsidRDefault="00C067B3">
      <w:pPr>
        <w:pStyle w:val="point"/>
      </w:pPr>
      <w:r>
        <w:t>64. Руководитель учреждения дошкольного образования в деятельности по управлению этим учреждением образования взаимодействует с органами самоуправления учреждения дошкольного образования.</w:t>
      </w:r>
    </w:p>
    <w:p w:rsidR="00C067B3" w:rsidRDefault="00C067B3">
      <w:pPr>
        <w:pStyle w:val="newncpi"/>
      </w:pPr>
      <w:r>
        <w:t>К органам самоуправления учреждения дошкольного образования относятся:</w:t>
      </w:r>
    </w:p>
    <w:p w:rsidR="00C067B3" w:rsidRDefault="00C067B3">
      <w:pPr>
        <w:pStyle w:val="newncpi"/>
      </w:pPr>
      <w:r>
        <w:t>совет учреждения дошкольного образования;</w:t>
      </w:r>
    </w:p>
    <w:p w:rsidR="00C067B3" w:rsidRDefault="00C067B3">
      <w:pPr>
        <w:pStyle w:val="newncpi"/>
      </w:pPr>
      <w:r>
        <w:t>педагогический совет учреждения дошкольного образования;</w:t>
      </w:r>
    </w:p>
    <w:p w:rsidR="00C067B3" w:rsidRDefault="00C067B3">
      <w:pPr>
        <w:pStyle w:val="newncpi"/>
      </w:pPr>
      <w:r>
        <w:t>попечительский совет учреждения дошкольного образования;</w:t>
      </w:r>
    </w:p>
    <w:p w:rsidR="00C067B3" w:rsidRDefault="00C067B3">
      <w:pPr>
        <w:pStyle w:val="newncpi"/>
      </w:pPr>
      <w:r>
        <w:t>родительский комитет учреждения дошкольного образования.</w:t>
      </w:r>
    </w:p>
    <w:p w:rsidR="00C067B3" w:rsidRDefault="00C067B3">
      <w:pPr>
        <w:pStyle w:val="newncpi"/>
      </w:pPr>
      <w:r>
        <w:t>Положения об органах самоуправления учреждения образования утверждаются Министерством образования Республики Беларусь.</w:t>
      </w:r>
    </w:p>
    <w:p w:rsidR="00C067B3" w:rsidRDefault="00C067B3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488"/>
        <w:gridCol w:w="2879"/>
      </w:tblGrid>
      <w:tr w:rsidR="00C067B3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ppend1"/>
            </w:pPr>
            <w:r>
              <w:t>Приложение</w:t>
            </w:r>
          </w:p>
          <w:p w:rsidR="00C067B3" w:rsidRDefault="00C067B3">
            <w:pPr>
              <w:pStyle w:val="append"/>
            </w:pPr>
            <w:r>
              <w:t xml:space="preserve">к Положению об учреждении </w:t>
            </w:r>
            <w:r>
              <w:br/>
              <w:t xml:space="preserve">дошкольного образования </w:t>
            </w:r>
          </w:p>
        </w:tc>
      </w:tr>
    </w:tbl>
    <w:p w:rsidR="00C067B3" w:rsidRDefault="00C067B3">
      <w:pPr>
        <w:pStyle w:val="titlep"/>
      </w:pPr>
      <w:r>
        <w:t>Наполняемость групп учреждения дошкольного образования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6"/>
        <w:gridCol w:w="3239"/>
        <w:gridCol w:w="1800"/>
        <w:gridCol w:w="3782"/>
      </w:tblGrid>
      <w:tr w:rsidR="00C067B3"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067B3" w:rsidRDefault="00C067B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067B3" w:rsidRDefault="00C067B3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067B3" w:rsidRDefault="00C067B3">
            <w:pPr>
              <w:pStyle w:val="table10"/>
              <w:jc w:val="center"/>
            </w:pPr>
            <w:r>
              <w:t>Возраст воспитанников</w:t>
            </w:r>
          </w:p>
        </w:tc>
        <w:tc>
          <w:tcPr>
            <w:tcW w:w="20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067B3" w:rsidRDefault="00C067B3">
            <w:pPr>
              <w:pStyle w:val="table10"/>
              <w:jc w:val="center"/>
            </w:pPr>
            <w:r>
              <w:t>Наполняемость групп не должна превышать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Первого раннего возраста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7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15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20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Средняя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20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Старшая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20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Разновозрастная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1 года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12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первого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15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средняя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15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старшая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15 воспитанников</w:t>
            </w:r>
          </w:p>
        </w:tc>
      </w:tr>
      <w:tr w:rsidR="00C067B3">
        <w:trPr>
          <w:trHeight w:val="240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Интегрированного обучения и воспитания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8–10 воспитанников</w:t>
            </w:r>
            <w:r>
              <w:br/>
              <w:t>из них:</w:t>
            </w:r>
            <w:r>
              <w:br/>
              <w:t xml:space="preserve">1 ребенок с особенностями психофизического развития с нарушениями однородного характера – при обучении и </w:t>
            </w:r>
            <w:r>
              <w:lastRenderedPageBreak/>
              <w:t>воспитании ребенка с интеллектуальной недостаточностью, или неслышащего ребенка, или незрячего ребенка, или ребенка с нарушениями функций опорно-двигательного аппарата (со значительным и резко выраженным нарушением передвижения или его отсутствием);</w:t>
            </w:r>
            <w:r>
              <w:br/>
              <w:t>не более 3 лиц с особенностями психофизического развития с нарушениями однородного характера –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(с трудностями в обучении);</w:t>
            </w:r>
            <w:r>
              <w:br/>
              <w:t>не более 2 лиц с особенностями психофизического развития с разными (не более двух) нарушениями развития</w:t>
            </w:r>
          </w:p>
        </w:tc>
      </w:tr>
      <w:tr w:rsidR="00C067B3"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10–12 воспитанников</w:t>
            </w:r>
            <w:r>
              <w:br/>
              <w:t>из них:</w:t>
            </w:r>
            <w:r>
              <w:br/>
              <w:t>не более 2 лиц с особенностями психофизического развития с нарушениями однородного характера – при обучении и воспитании детей с интеллектуальной недостаточностью, или неслышащих детей, или незрячих детей, или детей с нарушениями функций опорно-двигательного аппарата (со значительным и резко выраженным нарушением передвижения или его отсутствием);</w:t>
            </w:r>
            <w:r>
              <w:br/>
              <w:t>не более 4 лиц с особенностями психофизического развития с нарушениями однородного характера –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      </w:r>
            <w:r>
              <w:br/>
              <w:t>не более 3 лиц с особенностями психофизического развития с разными (не более двух) нарушениями развития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Специальные: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тяжелыми нарушениями речи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12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неслышащих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15.3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для слабослышащих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8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незрячих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15.5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для слабовидящих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15.6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амблиопией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15.7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для детей с косоглазием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слепоглухих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2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15.9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нарушениями психического развития (трудностями в обучении)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ранним аутизмом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нарушениями функций опорно-двигательного аппарата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8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для детей с нарушениями функций </w:t>
            </w:r>
            <w:r>
              <w:lastRenderedPageBreak/>
              <w:t>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lastRenderedPageBreak/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3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lastRenderedPageBreak/>
              <w:t>15.13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легкой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До 8 лет 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умеренной, тяжелой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4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тяжелыми и (или) множественными физическими и (или) психическими нарушениями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4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тяжелыми и (или) множественными физическими и (или) психическими нарушениями при наличии одного воспитанника с нарушениями функций 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3 воспитанников</w:t>
            </w:r>
          </w:p>
        </w:tc>
      </w:tr>
    </w:tbl>
    <w:p w:rsidR="00C067B3" w:rsidRDefault="00C067B3">
      <w:pPr>
        <w:pStyle w:val="newncpi"/>
      </w:pPr>
      <w:r>
        <w:t> </w:t>
      </w:r>
    </w:p>
    <w:p w:rsidR="00143E10" w:rsidRDefault="00143E10"/>
    <w:sectPr w:rsidR="00143E10" w:rsidSect="00C06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B4" w:rsidRDefault="006B75B4" w:rsidP="00C067B3">
      <w:pPr>
        <w:spacing w:before="0" w:after="0"/>
      </w:pPr>
      <w:r>
        <w:separator/>
      </w:r>
    </w:p>
  </w:endnote>
  <w:endnote w:type="continuationSeparator" w:id="0">
    <w:p w:rsidR="006B75B4" w:rsidRDefault="006B75B4" w:rsidP="00C067B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Default="00C067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Default="00C067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171"/>
      <w:gridCol w:w="1500"/>
    </w:tblGrid>
    <w:tr w:rsidR="00C067B3" w:rsidTr="00C067B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C067B3" w:rsidRDefault="00C067B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top w:val="single" w:sz="4" w:space="0" w:color="auto"/>
          </w:tcBorders>
          <w:shd w:val="clear" w:color="auto" w:fill="auto"/>
        </w:tcPr>
        <w:p w:rsidR="00C067B3" w:rsidRPr="00C067B3" w:rsidRDefault="00C067B3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6.5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C067B3" w:rsidRPr="00C067B3" w:rsidRDefault="00C067B3" w:rsidP="00C067B3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02.12.2013</w:t>
          </w:r>
        </w:p>
      </w:tc>
    </w:tr>
    <w:tr w:rsidR="00C067B3" w:rsidTr="00C067B3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C067B3" w:rsidRDefault="00C067B3">
          <w:pPr>
            <w:pStyle w:val="a5"/>
          </w:pPr>
        </w:p>
      </w:tc>
      <w:tc>
        <w:tcPr>
          <w:tcW w:w="7171" w:type="dxa"/>
        </w:tcPr>
        <w:p w:rsidR="00C067B3" w:rsidRPr="00C067B3" w:rsidRDefault="00C067B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C067B3" w:rsidRDefault="00C067B3">
          <w:pPr>
            <w:pStyle w:val="a5"/>
          </w:pPr>
        </w:p>
      </w:tc>
    </w:tr>
  </w:tbl>
  <w:p w:rsidR="00C067B3" w:rsidRDefault="00C067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B4" w:rsidRDefault="006B75B4" w:rsidP="00C067B3">
      <w:pPr>
        <w:spacing w:before="0" w:after="0"/>
      </w:pPr>
      <w:r>
        <w:separator/>
      </w:r>
    </w:p>
  </w:footnote>
  <w:footnote w:type="continuationSeparator" w:id="0">
    <w:p w:rsidR="006B75B4" w:rsidRDefault="006B75B4" w:rsidP="00C067B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Default="00C067B3" w:rsidP="005D6B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7B3" w:rsidRDefault="00C067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Pr="00C067B3" w:rsidRDefault="00C067B3" w:rsidP="005D6B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067B3">
      <w:rPr>
        <w:rStyle w:val="a7"/>
        <w:rFonts w:ascii="Times New Roman" w:hAnsi="Times New Roman" w:cs="Times New Roman"/>
        <w:sz w:val="24"/>
      </w:rPr>
      <w:fldChar w:fldCharType="begin"/>
    </w:r>
    <w:r w:rsidRPr="00C067B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067B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13</w:t>
    </w:r>
    <w:r w:rsidRPr="00C067B3">
      <w:rPr>
        <w:rStyle w:val="a7"/>
        <w:rFonts w:ascii="Times New Roman" w:hAnsi="Times New Roman" w:cs="Times New Roman"/>
        <w:sz w:val="24"/>
      </w:rPr>
      <w:fldChar w:fldCharType="end"/>
    </w:r>
  </w:p>
  <w:p w:rsidR="00C067B3" w:rsidRPr="00C067B3" w:rsidRDefault="00C067B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Default="00C067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7B3"/>
    <w:rsid w:val="000001BB"/>
    <w:rsid w:val="000003D8"/>
    <w:rsid w:val="00000C2E"/>
    <w:rsid w:val="00000E1D"/>
    <w:rsid w:val="000015F9"/>
    <w:rsid w:val="000018C7"/>
    <w:rsid w:val="0000227A"/>
    <w:rsid w:val="000031BC"/>
    <w:rsid w:val="0000350B"/>
    <w:rsid w:val="00003A39"/>
    <w:rsid w:val="00003D12"/>
    <w:rsid w:val="000041BB"/>
    <w:rsid w:val="000043F9"/>
    <w:rsid w:val="0000468B"/>
    <w:rsid w:val="000052AC"/>
    <w:rsid w:val="000059E0"/>
    <w:rsid w:val="00005A56"/>
    <w:rsid w:val="0000616B"/>
    <w:rsid w:val="000064E6"/>
    <w:rsid w:val="00006C7A"/>
    <w:rsid w:val="00006D5F"/>
    <w:rsid w:val="00007623"/>
    <w:rsid w:val="00007DD2"/>
    <w:rsid w:val="00007E50"/>
    <w:rsid w:val="000100DD"/>
    <w:rsid w:val="00010391"/>
    <w:rsid w:val="00010C0D"/>
    <w:rsid w:val="000128DE"/>
    <w:rsid w:val="00012B47"/>
    <w:rsid w:val="00012BB2"/>
    <w:rsid w:val="00012DBC"/>
    <w:rsid w:val="00013968"/>
    <w:rsid w:val="00013A0D"/>
    <w:rsid w:val="00013C64"/>
    <w:rsid w:val="00013D3D"/>
    <w:rsid w:val="000143BB"/>
    <w:rsid w:val="0001489E"/>
    <w:rsid w:val="00014CA3"/>
    <w:rsid w:val="00014D68"/>
    <w:rsid w:val="000159F6"/>
    <w:rsid w:val="00015E7D"/>
    <w:rsid w:val="0001642E"/>
    <w:rsid w:val="0001657F"/>
    <w:rsid w:val="00016EE8"/>
    <w:rsid w:val="00017077"/>
    <w:rsid w:val="00017D84"/>
    <w:rsid w:val="00020686"/>
    <w:rsid w:val="00020740"/>
    <w:rsid w:val="00020E0C"/>
    <w:rsid w:val="000215CE"/>
    <w:rsid w:val="00021AA6"/>
    <w:rsid w:val="00022F6D"/>
    <w:rsid w:val="000246D1"/>
    <w:rsid w:val="00025792"/>
    <w:rsid w:val="00025BAE"/>
    <w:rsid w:val="0002789B"/>
    <w:rsid w:val="000278A8"/>
    <w:rsid w:val="00027EBD"/>
    <w:rsid w:val="0003003F"/>
    <w:rsid w:val="00030376"/>
    <w:rsid w:val="000308A4"/>
    <w:rsid w:val="00030BF8"/>
    <w:rsid w:val="00031AD3"/>
    <w:rsid w:val="00031B2C"/>
    <w:rsid w:val="000327DE"/>
    <w:rsid w:val="00033972"/>
    <w:rsid w:val="00034522"/>
    <w:rsid w:val="000357CC"/>
    <w:rsid w:val="00036173"/>
    <w:rsid w:val="00036AAD"/>
    <w:rsid w:val="0003738B"/>
    <w:rsid w:val="000378E3"/>
    <w:rsid w:val="00040B4E"/>
    <w:rsid w:val="000434BA"/>
    <w:rsid w:val="000442D3"/>
    <w:rsid w:val="000443F4"/>
    <w:rsid w:val="00044545"/>
    <w:rsid w:val="00044DDA"/>
    <w:rsid w:val="00045321"/>
    <w:rsid w:val="0004573B"/>
    <w:rsid w:val="0004673C"/>
    <w:rsid w:val="00046F42"/>
    <w:rsid w:val="00047E9E"/>
    <w:rsid w:val="0005025A"/>
    <w:rsid w:val="00051256"/>
    <w:rsid w:val="00051455"/>
    <w:rsid w:val="00052390"/>
    <w:rsid w:val="00052AEE"/>
    <w:rsid w:val="000532A3"/>
    <w:rsid w:val="000533F5"/>
    <w:rsid w:val="00054294"/>
    <w:rsid w:val="00054914"/>
    <w:rsid w:val="00056289"/>
    <w:rsid w:val="00056B60"/>
    <w:rsid w:val="000570C5"/>
    <w:rsid w:val="000575BF"/>
    <w:rsid w:val="000601AC"/>
    <w:rsid w:val="000620DC"/>
    <w:rsid w:val="000627A9"/>
    <w:rsid w:val="00063769"/>
    <w:rsid w:val="00063A3E"/>
    <w:rsid w:val="0006417E"/>
    <w:rsid w:val="00064395"/>
    <w:rsid w:val="0006468F"/>
    <w:rsid w:val="00065431"/>
    <w:rsid w:val="00067261"/>
    <w:rsid w:val="00067927"/>
    <w:rsid w:val="00067AAB"/>
    <w:rsid w:val="00067C77"/>
    <w:rsid w:val="00067FC6"/>
    <w:rsid w:val="000706A5"/>
    <w:rsid w:val="00070C32"/>
    <w:rsid w:val="000712F0"/>
    <w:rsid w:val="00071A9D"/>
    <w:rsid w:val="00071F7F"/>
    <w:rsid w:val="000723D5"/>
    <w:rsid w:val="000727FA"/>
    <w:rsid w:val="00072A0A"/>
    <w:rsid w:val="0007350A"/>
    <w:rsid w:val="000735EA"/>
    <w:rsid w:val="00073CF8"/>
    <w:rsid w:val="00074908"/>
    <w:rsid w:val="00075BD4"/>
    <w:rsid w:val="0007660B"/>
    <w:rsid w:val="00076D66"/>
    <w:rsid w:val="00076EF3"/>
    <w:rsid w:val="00076F61"/>
    <w:rsid w:val="00076F8A"/>
    <w:rsid w:val="000771EB"/>
    <w:rsid w:val="0007747F"/>
    <w:rsid w:val="00077B45"/>
    <w:rsid w:val="00081411"/>
    <w:rsid w:val="00081B73"/>
    <w:rsid w:val="00081D96"/>
    <w:rsid w:val="00081DF6"/>
    <w:rsid w:val="00082C3C"/>
    <w:rsid w:val="00082E7D"/>
    <w:rsid w:val="00083C7C"/>
    <w:rsid w:val="00083D1C"/>
    <w:rsid w:val="0008423B"/>
    <w:rsid w:val="0008453F"/>
    <w:rsid w:val="00084B11"/>
    <w:rsid w:val="00085383"/>
    <w:rsid w:val="000853B0"/>
    <w:rsid w:val="000862D3"/>
    <w:rsid w:val="000864E8"/>
    <w:rsid w:val="00086A79"/>
    <w:rsid w:val="00087100"/>
    <w:rsid w:val="00087C6D"/>
    <w:rsid w:val="00090C93"/>
    <w:rsid w:val="00091040"/>
    <w:rsid w:val="00091146"/>
    <w:rsid w:val="000914EB"/>
    <w:rsid w:val="000918EB"/>
    <w:rsid w:val="0009234D"/>
    <w:rsid w:val="00092387"/>
    <w:rsid w:val="00092A4E"/>
    <w:rsid w:val="0009360E"/>
    <w:rsid w:val="0009462E"/>
    <w:rsid w:val="00094ADF"/>
    <w:rsid w:val="00094BC2"/>
    <w:rsid w:val="00095874"/>
    <w:rsid w:val="0009590B"/>
    <w:rsid w:val="00096875"/>
    <w:rsid w:val="000A128D"/>
    <w:rsid w:val="000A1452"/>
    <w:rsid w:val="000A17CB"/>
    <w:rsid w:val="000A2B71"/>
    <w:rsid w:val="000A2C0A"/>
    <w:rsid w:val="000A307F"/>
    <w:rsid w:val="000A3301"/>
    <w:rsid w:val="000A3CF1"/>
    <w:rsid w:val="000A3D67"/>
    <w:rsid w:val="000A56FE"/>
    <w:rsid w:val="000A57B9"/>
    <w:rsid w:val="000A5C55"/>
    <w:rsid w:val="000A71C9"/>
    <w:rsid w:val="000A7CE9"/>
    <w:rsid w:val="000B022D"/>
    <w:rsid w:val="000B05B8"/>
    <w:rsid w:val="000B0C18"/>
    <w:rsid w:val="000B1273"/>
    <w:rsid w:val="000B12B5"/>
    <w:rsid w:val="000B16C6"/>
    <w:rsid w:val="000B2F4E"/>
    <w:rsid w:val="000B3B27"/>
    <w:rsid w:val="000B408A"/>
    <w:rsid w:val="000B48A6"/>
    <w:rsid w:val="000B4A4E"/>
    <w:rsid w:val="000B5813"/>
    <w:rsid w:val="000B6EA8"/>
    <w:rsid w:val="000B7C3F"/>
    <w:rsid w:val="000C07A3"/>
    <w:rsid w:val="000C179D"/>
    <w:rsid w:val="000C1A0F"/>
    <w:rsid w:val="000C290A"/>
    <w:rsid w:val="000C3328"/>
    <w:rsid w:val="000C4112"/>
    <w:rsid w:val="000C57A8"/>
    <w:rsid w:val="000C633C"/>
    <w:rsid w:val="000C65AE"/>
    <w:rsid w:val="000D0306"/>
    <w:rsid w:val="000D0AF2"/>
    <w:rsid w:val="000D14F3"/>
    <w:rsid w:val="000D1FCE"/>
    <w:rsid w:val="000D2211"/>
    <w:rsid w:val="000D2F70"/>
    <w:rsid w:val="000D3002"/>
    <w:rsid w:val="000D3073"/>
    <w:rsid w:val="000D33E4"/>
    <w:rsid w:val="000D38CE"/>
    <w:rsid w:val="000D3B0E"/>
    <w:rsid w:val="000D3B4C"/>
    <w:rsid w:val="000D4097"/>
    <w:rsid w:val="000D43EF"/>
    <w:rsid w:val="000D50F1"/>
    <w:rsid w:val="000D5F3C"/>
    <w:rsid w:val="000D6600"/>
    <w:rsid w:val="000D689A"/>
    <w:rsid w:val="000D6FD0"/>
    <w:rsid w:val="000D7701"/>
    <w:rsid w:val="000D7D6E"/>
    <w:rsid w:val="000E1027"/>
    <w:rsid w:val="000E107E"/>
    <w:rsid w:val="000E137A"/>
    <w:rsid w:val="000E190A"/>
    <w:rsid w:val="000E1F7B"/>
    <w:rsid w:val="000E3856"/>
    <w:rsid w:val="000E5BCC"/>
    <w:rsid w:val="000E5D1B"/>
    <w:rsid w:val="000E5D59"/>
    <w:rsid w:val="000E756B"/>
    <w:rsid w:val="000E7613"/>
    <w:rsid w:val="000E7C1D"/>
    <w:rsid w:val="000F0A44"/>
    <w:rsid w:val="000F0B67"/>
    <w:rsid w:val="000F151A"/>
    <w:rsid w:val="000F17D6"/>
    <w:rsid w:val="000F1C91"/>
    <w:rsid w:val="000F2C87"/>
    <w:rsid w:val="000F2CB9"/>
    <w:rsid w:val="000F2F4C"/>
    <w:rsid w:val="000F3D07"/>
    <w:rsid w:val="000F3D3B"/>
    <w:rsid w:val="000F4A7E"/>
    <w:rsid w:val="000F5429"/>
    <w:rsid w:val="000F5A4B"/>
    <w:rsid w:val="000F6191"/>
    <w:rsid w:val="000F6FBB"/>
    <w:rsid w:val="000F73BC"/>
    <w:rsid w:val="000F7631"/>
    <w:rsid w:val="000F77A7"/>
    <w:rsid w:val="00100060"/>
    <w:rsid w:val="00100711"/>
    <w:rsid w:val="00100835"/>
    <w:rsid w:val="00101121"/>
    <w:rsid w:val="00101BE4"/>
    <w:rsid w:val="001028F0"/>
    <w:rsid w:val="00102DC4"/>
    <w:rsid w:val="00103456"/>
    <w:rsid w:val="00103521"/>
    <w:rsid w:val="00103CC4"/>
    <w:rsid w:val="00103F82"/>
    <w:rsid w:val="001043B3"/>
    <w:rsid w:val="001049E3"/>
    <w:rsid w:val="00104DD9"/>
    <w:rsid w:val="00104F16"/>
    <w:rsid w:val="001051F8"/>
    <w:rsid w:val="0010573F"/>
    <w:rsid w:val="00105AD3"/>
    <w:rsid w:val="0010695B"/>
    <w:rsid w:val="00106CC8"/>
    <w:rsid w:val="00106F45"/>
    <w:rsid w:val="001104A4"/>
    <w:rsid w:val="00110AAF"/>
    <w:rsid w:val="001112E5"/>
    <w:rsid w:val="001115F8"/>
    <w:rsid w:val="00111A3F"/>
    <w:rsid w:val="00112749"/>
    <w:rsid w:val="00113725"/>
    <w:rsid w:val="00114348"/>
    <w:rsid w:val="00114458"/>
    <w:rsid w:val="00114778"/>
    <w:rsid w:val="00115730"/>
    <w:rsid w:val="00116E9E"/>
    <w:rsid w:val="00117F9F"/>
    <w:rsid w:val="001204AA"/>
    <w:rsid w:val="001208E0"/>
    <w:rsid w:val="00120CB7"/>
    <w:rsid w:val="0012165D"/>
    <w:rsid w:val="001217A9"/>
    <w:rsid w:val="00121CF0"/>
    <w:rsid w:val="001221E6"/>
    <w:rsid w:val="001229DB"/>
    <w:rsid w:val="00123259"/>
    <w:rsid w:val="0012340E"/>
    <w:rsid w:val="00123967"/>
    <w:rsid w:val="001246FF"/>
    <w:rsid w:val="00125951"/>
    <w:rsid w:val="00125F4B"/>
    <w:rsid w:val="00126001"/>
    <w:rsid w:val="00126785"/>
    <w:rsid w:val="00127814"/>
    <w:rsid w:val="00130C02"/>
    <w:rsid w:val="00130FEB"/>
    <w:rsid w:val="00131A89"/>
    <w:rsid w:val="00131E1F"/>
    <w:rsid w:val="001320BA"/>
    <w:rsid w:val="00132CCC"/>
    <w:rsid w:val="00133428"/>
    <w:rsid w:val="001337E0"/>
    <w:rsid w:val="00134155"/>
    <w:rsid w:val="00134303"/>
    <w:rsid w:val="00134DE8"/>
    <w:rsid w:val="0013543E"/>
    <w:rsid w:val="0013729B"/>
    <w:rsid w:val="00137729"/>
    <w:rsid w:val="00140EA4"/>
    <w:rsid w:val="00141A52"/>
    <w:rsid w:val="00141BD2"/>
    <w:rsid w:val="0014310A"/>
    <w:rsid w:val="0014354A"/>
    <w:rsid w:val="001435AD"/>
    <w:rsid w:val="00143E10"/>
    <w:rsid w:val="001441CF"/>
    <w:rsid w:val="00144443"/>
    <w:rsid w:val="001456B6"/>
    <w:rsid w:val="00146886"/>
    <w:rsid w:val="00147546"/>
    <w:rsid w:val="0014773D"/>
    <w:rsid w:val="00147D84"/>
    <w:rsid w:val="00150663"/>
    <w:rsid w:val="00150B5F"/>
    <w:rsid w:val="00150F4C"/>
    <w:rsid w:val="001513B3"/>
    <w:rsid w:val="00151AEF"/>
    <w:rsid w:val="00151BF5"/>
    <w:rsid w:val="00153324"/>
    <w:rsid w:val="00153983"/>
    <w:rsid w:val="001547F6"/>
    <w:rsid w:val="00154EF0"/>
    <w:rsid w:val="00155F61"/>
    <w:rsid w:val="00156147"/>
    <w:rsid w:val="001563AD"/>
    <w:rsid w:val="00156894"/>
    <w:rsid w:val="001579C3"/>
    <w:rsid w:val="00157DAA"/>
    <w:rsid w:val="00157DC7"/>
    <w:rsid w:val="0016016C"/>
    <w:rsid w:val="00161652"/>
    <w:rsid w:val="00162E44"/>
    <w:rsid w:val="00163E19"/>
    <w:rsid w:val="0016471F"/>
    <w:rsid w:val="0016514D"/>
    <w:rsid w:val="00165CDC"/>
    <w:rsid w:val="00165D5B"/>
    <w:rsid w:val="00166B20"/>
    <w:rsid w:val="00166B56"/>
    <w:rsid w:val="00166CEE"/>
    <w:rsid w:val="001670A5"/>
    <w:rsid w:val="0017011C"/>
    <w:rsid w:val="001714AF"/>
    <w:rsid w:val="001718F7"/>
    <w:rsid w:val="00176C09"/>
    <w:rsid w:val="00177B81"/>
    <w:rsid w:val="00177BF3"/>
    <w:rsid w:val="001802F9"/>
    <w:rsid w:val="00180593"/>
    <w:rsid w:val="001809B5"/>
    <w:rsid w:val="00180E76"/>
    <w:rsid w:val="00181ABB"/>
    <w:rsid w:val="00181D7E"/>
    <w:rsid w:val="001829CA"/>
    <w:rsid w:val="00182FD5"/>
    <w:rsid w:val="00184651"/>
    <w:rsid w:val="0018487E"/>
    <w:rsid w:val="00184B5D"/>
    <w:rsid w:val="00191CD8"/>
    <w:rsid w:val="00191D02"/>
    <w:rsid w:val="001936DA"/>
    <w:rsid w:val="0019519F"/>
    <w:rsid w:val="00195865"/>
    <w:rsid w:val="00195DF8"/>
    <w:rsid w:val="00195F86"/>
    <w:rsid w:val="00196235"/>
    <w:rsid w:val="001966A3"/>
    <w:rsid w:val="00196D77"/>
    <w:rsid w:val="0019742F"/>
    <w:rsid w:val="001A0206"/>
    <w:rsid w:val="001A1C4B"/>
    <w:rsid w:val="001A2208"/>
    <w:rsid w:val="001A28AE"/>
    <w:rsid w:val="001A2B5F"/>
    <w:rsid w:val="001A2FC8"/>
    <w:rsid w:val="001A32F8"/>
    <w:rsid w:val="001A4F9B"/>
    <w:rsid w:val="001A6C0D"/>
    <w:rsid w:val="001A710C"/>
    <w:rsid w:val="001A7881"/>
    <w:rsid w:val="001A7A56"/>
    <w:rsid w:val="001B1139"/>
    <w:rsid w:val="001B247A"/>
    <w:rsid w:val="001B36CB"/>
    <w:rsid w:val="001B380C"/>
    <w:rsid w:val="001B3ED0"/>
    <w:rsid w:val="001B425C"/>
    <w:rsid w:val="001B4BCA"/>
    <w:rsid w:val="001B5E23"/>
    <w:rsid w:val="001B63BD"/>
    <w:rsid w:val="001B668C"/>
    <w:rsid w:val="001B6D44"/>
    <w:rsid w:val="001B6E95"/>
    <w:rsid w:val="001C08D4"/>
    <w:rsid w:val="001C0FC8"/>
    <w:rsid w:val="001C18A8"/>
    <w:rsid w:val="001C18AD"/>
    <w:rsid w:val="001C1A1B"/>
    <w:rsid w:val="001C268D"/>
    <w:rsid w:val="001C270A"/>
    <w:rsid w:val="001C2820"/>
    <w:rsid w:val="001C3B25"/>
    <w:rsid w:val="001C4B14"/>
    <w:rsid w:val="001C55B1"/>
    <w:rsid w:val="001C5966"/>
    <w:rsid w:val="001C6944"/>
    <w:rsid w:val="001C6C5B"/>
    <w:rsid w:val="001C6E03"/>
    <w:rsid w:val="001C7AAF"/>
    <w:rsid w:val="001D0350"/>
    <w:rsid w:val="001D06F6"/>
    <w:rsid w:val="001D10A6"/>
    <w:rsid w:val="001D376C"/>
    <w:rsid w:val="001D3D5B"/>
    <w:rsid w:val="001D4184"/>
    <w:rsid w:val="001D41C6"/>
    <w:rsid w:val="001D452C"/>
    <w:rsid w:val="001D4802"/>
    <w:rsid w:val="001D4DCB"/>
    <w:rsid w:val="001D5058"/>
    <w:rsid w:val="001D5453"/>
    <w:rsid w:val="001D5AED"/>
    <w:rsid w:val="001D60D8"/>
    <w:rsid w:val="001D6761"/>
    <w:rsid w:val="001D6AC7"/>
    <w:rsid w:val="001D6CA3"/>
    <w:rsid w:val="001D6DB8"/>
    <w:rsid w:val="001D6DFE"/>
    <w:rsid w:val="001D7B6E"/>
    <w:rsid w:val="001E0538"/>
    <w:rsid w:val="001E06C4"/>
    <w:rsid w:val="001E09EA"/>
    <w:rsid w:val="001E146A"/>
    <w:rsid w:val="001E24CE"/>
    <w:rsid w:val="001E2588"/>
    <w:rsid w:val="001E2902"/>
    <w:rsid w:val="001E3A56"/>
    <w:rsid w:val="001E3DF4"/>
    <w:rsid w:val="001E3E84"/>
    <w:rsid w:val="001E3EF1"/>
    <w:rsid w:val="001E3F60"/>
    <w:rsid w:val="001E4CEE"/>
    <w:rsid w:val="001E6213"/>
    <w:rsid w:val="001E7B69"/>
    <w:rsid w:val="001E7C8B"/>
    <w:rsid w:val="001F11F1"/>
    <w:rsid w:val="001F1892"/>
    <w:rsid w:val="001F25D7"/>
    <w:rsid w:val="001F3732"/>
    <w:rsid w:val="001F40B5"/>
    <w:rsid w:val="001F45D4"/>
    <w:rsid w:val="001F45D5"/>
    <w:rsid w:val="001F50F2"/>
    <w:rsid w:val="001F5281"/>
    <w:rsid w:val="001F5838"/>
    <w:rsid w:val="001F5C71"/>
    <w:rsid w:val="001F5CF4"/>
    <w:rsid w:val="001F6DA3"/>
    <w:rsid w:val="001F77C2"/>
    <w:rsid w:val="001F7B80"/>
    <w:rsid w:val="002002F7"/>
    <w:rsid w:val="00200DF5"/>
    <w:rsid w:val="00200F5D"/>
    <w:rsid w:val="00201C46"/>
    <w:rsid w:val="00203C74"/>
    <w:rsid w:val="002043FE"/>
    <w:rsid w:val="002045EE"/>
    <w:rsid w:val="00204647"/>
    <w:rsid w:val="00206490"/>
    <w:rsid w:val="0020688D"/>
    <w:rsid w:val="00206CC4"/>
    <w:rsid w:val="002070A5"/>
    <w:rsid w:val="0020736D"/>
    <w:rsid w:val="00207AD3"/>
    <w:rsid w:val="0021073A"/>
    <w:rsid w:val="0021088D"/>
    <w:rsid w:val="00210A54"/>
    <w:rsid w:val="00210DDD"/>
    <w:rsid w:val="0021328A"/>
    <w:rsid w:val="002133E4"/>
    <w:rsid w:val="002146A7"/>
    <w:rsid w:val="00214F5B"/>
    <w:rsid w:val="00215345"/>
    <w:rsid w:val="002165B0"/>
    <w:rsid w:val="00217937"/>
    <w:rsid w:val="00217C17"/>
    <w:rsid w:val="00217F69"/>
    <w:rsid w:val="002212B5"/>
    <w:rsid w:val="0022140E"/>
    <w:rsid w:val="002214B4"/>
    <w:rsid w:val="002215A7"/>
    <w:rsid w:val="00221AC8"/>
    <w:rsid w:val="00222970"/>
    <w:rsid w:val="00222B18"/>
    <w:rsid w:val="00222B37"/>
    <w:rsid w:val="00223328"/>
    <w:rsid w:val="002236B8"/>
    <w:rsid w:val="002239A1"/>
    <w:rsid w:val="00223E4A"/>
    <w:rsid w:val="002242D0"/>
    <w:rsid w:val="00224A80"/>
    <w:rsid w:val="00224D86"/>
    <w:rsid w:val="002265E3"/>
    <w:rsid w:val="00227B48"/>
    <w:rsid w:val="00227BC5"/>
    <w:rsid w:val="002301B0"/>
    <w:rsid w:val="0023121A"/>
    <w:rsid w:val="002323BA"/>
    <w:rsid w:val="0023332F"/>
    <w:rsid w:val="00233BFA"/>
    <w:rsid w:val="00233CB3"/>
    <w:rsid w:val="002350D8"/>
    <w:rsid w:val="0023541C"/>
    <w:rsid w:val="00235652"/>
    <w:rsid w:val="00235F52"/>
    <w:rsid w:val="002369F5"/>
    <w:rsid w:val="00236A4E"/>
    <w:rsid w:val="00236F8D"/>
    <w:rsid w:val="00237545"/>
    <w:rsid w:val="00237CDF"/>
    <w:rsid w:val="00237ED8"/>
    <w:rsid w:val="00240632"/>
    <w:rsid w:val="002418DC"/>
    <w:rsid w:val="00241B97"/>
    <w:rsid w:val="00242740"/>
    <w:rsid w:val="00242DE7"/>
    <w:rsid w:val="00242FCD"/>
    <w:rsid w:val="00243BE2"/>
    <w:rsid w:val="002441D9"/>
    <w:rsid w:val="0024428D"/>
    <w:rsid w:val="00244980"/>
    <w:rsid w:val="002456A7"/>
    <w:rsid w:val="00246EB0"/>
    <w:rsid w:val="0024796A"/>
    <w:rsid w:val="00247FEE"/>
    <w:rsid w:val="0025036A"/>
    <w:rsid w:val="00250795"/>
    <w:rsid w:val="00250844"/>
    <w:rsid w:val="00250D6C"/>
    <w:rsid w:val="00251034"/>
    <w:rsid w:val="002511C3"/>
    <w:rsid w:val="00251227"/>
    <w:rsid w:val="00251DCB"/>
    <w:rsid w:val="00253581"/>
    <w:rsid w:val="002538D5"/>
    <w:rsid w:val="002546C2"/>
    <w:rsid w:val="00254BB3"/>
    <w:rsid w:val="00255921"/>
    <w:rsid w:val="002564FB"/>
    <w:rsid w:val="0025765F"/>
    <w:rsid w:val="00257B00"/>
    <w:rsid w:val="002607A6"/>
    <w:rsid w:val="0026082B"/>
    <w:rsid w:val="002608D9"/>
    <w:rsid w:val="00260AF3"/>
    <w:rsid w:val="002617D6"/>
    <w:rsid w:val="0026198A"/>
    <w:rsid w:val="0026274E"/>
    <w:rsid w:val="00263816"/>
    <w:rsid w:val="00263938"/>
    <w:rsid w:val="00264830"/>
    <w:rsid w:val="00264FC8"/>
    <w:rsid w:val="00265AD6"/>
    <w:rsid w:val="00266242"/>
    <w:rsid w:val="00267238"/>
    <w:rsid w:val="00267D5D"/>
    <w:rsid w:val="002700D4"/>
    <w:rsid w:val="00270A77"/>
    <w:rsid w:val="00270B3A"/>
    <w:rsid w:val="002714DF"/>
    <w:rsid w:val="00271BDA"/>
    <w:rsid w:val="00271EB9"/>
    <w:rsid w:val="00273145"/>
    <w:rsid w:val="00273A5C"/>
    <w:rsid w:val="002742F0"/>
    <w:rsid w:val="0027449D"/>
    <w:rsid w:val="002749B5"/>
    <w:rsid w:val="002749D2"/>
    <w:rsid w:val="00274B66"/>
    <w:rsid w:val="00274ED9"/>
    <w:rsid w:val="00275987"/>
    <w:rsid w:val="00275E21"/>
    <w:rsid w:val="00275EA7"/>
    <w:rsid w:val="00276041"/>
    <w:rsid w:val="0027671E"/>
    <w:rsid w:val="00276D78"/>
    <w:rsid w:val="00276E56"/>
    <w:rsid w:val="00277E1C"/>
    <w:rsid w:val="00280391"/>
    <w:rsid w:val="0028054F"/>
    <w:rsid w:val="00280A3A"/>
    <w:rsid w:val="00281DCE"/>
    <w:rsid w:val="002821D4"/>
    <w:rsid w:val="002825BD"/>
    <w:rsid w:val="002827B0"/>
    <w:rsid w:val="00282DD1"/>
    <w:rsid w:val="00283706"/>
    <w:rsid w:val="00283949"/>
    <w:rsid w:val="002848A5"/>
    <w:rsid w:val="00284F63"/>
    <w:rsid w:val="00286114"/>
    <w:rsid w:val="00290A01"/>
    <w:rsid w:val="00291972"/>
    <w:rsid w:val="00292601"/>
    <w:rsid w:val="00293159"/>
    <w:rsid w:val="002933DB"/>
    <w:rsid w:val="00293FED"/>
    <w:rsid w:val="0029415E"/>
    <w:rsid w:val="00294223"/>
    <w:rsid w:val="0029459C"/>
    <w:rsid w:val="00294F11"/>
    <w:rsid w:val="002962BE"/>
    <w:rsid w:val="002962C0"/>
    <w:rsid w:val="00297ED6"/>
    <w:rsid w:val="00297FD0"/>
    <w:rsid w:val="002A0175"/>
    <w:rsid w:val="002A01A1"/>
    <w:rsid w:val="002A05CA"/>
    <w:rsid w:val="002A061F"/>
    <w:rsid w:val="002A2FDF"/>
    <w:rsid w:val="002A3D49"/>
    <w:rsid w:val="002A4265"/>
    <w:rsid w:val="002A4816"/>
    <w:rsid w:val="002A4885"/>
    <w:rsid w:val="002A48F7"/>
    <w:rsid w:val="002A4E41"/>
    <w:rsid w:val="002A5145"/>
    <w:rsid w:val="002A5199"/>
    <w:rsid w:val="002A53C1"/>
    <w:rsid w:val="002A558F"/>
    <w:rsid w:val="002A6E3D"/>
    <w:rsid w:val="002A6E62"/>
    <w:rsid w:val="002A6F43"/>
    <w:rsid w:val="002B03D4"/>
    <w:rsid w:val="002B0568"/>
    <w:rsid w:val="002B1078"/>
    <w:rsid w:val="002B183C"/>
    <w:rsid w:val="002B1F6C"/>
    <w:rsid w:val="002B2223"/>
    <w:rsid w:val="002B2412"/>
    <w:rsid w:val="002B343C"/>
    <w:rsid w:val="002B3828"/>
    <w:rsid w:val="002B438F"/>
    <w:rsid w:val="002B4729"/>
    <w:rsid w:val="002B4916"/>
    <w:rsid w:val="002B4D8F"/>
    <w:rsid w:val="002B56C8"/>
    <w:rsid w:val="002B5AB4"/>
    <w:rsid w:val="002B6051"/>
    <w:rsid w:val="002B652B"/>
    <w:rsid w:val="002B66F4"/>
    <w:rsid w:val="002B6C08"/>
    <w:rsid w:val="002C08DA"/>
    <w:rsid w:val="002C0D01"/>
    <w:rsid w:val="002C1332"/>
    <w:rsid w:val="002C140D"/>
    <w:rsid w:val="002C1E0A"/>
    <w:rsid w:val="002C2C79"/>
    <w:rsid w:val="002C2E04"/>
    <w:rsid w:val="002C3693"/>
    <w:rsid w:val="002C3A2B"/>
    <w:rsid w:val="002C3CAE"/>
    <w:rsid w:val="002C51C3"/>
    <w:rsid w:val="002C5271"/>
    <w:rsid w:val="002C5D12"/>
    <w:rsid w:val="002C667B"/>
    <w:rsid w:val="002C6B06"/>
    <w:rsid w:val="002D01C0"/>
    <w:rsid w:val="002D0EB6"/>
    <w:rsid w:val="002D1CC3"/>
    <w:rsid w:val="002D29E7"/>
    <w:rsid w:val="002D2A0E"/>
    <w:rsid w:val="002D40A1"/>
    <w:rsid w:val="002D552E"/>
    <w:rsid w:val="002D63CE"/>
    <w:rsid w:val="002D662A"/>
    <w:rsid w:val="002D66C8"/>
    <w:rsid w:val="002D6C2E"/>
    <w:rsid w:val="002D738D"/>
    <w:rsid w:val="002D7AA7"/>
    <w:rsid w:val="002D7ACB"/>
    <w:rsid w:val="002E0AB6"/>
    <w:rsid w:val="002E1154"/>
    <w:rsid w:val="002E1F0D"/>
    <w:rsid w:val="002E3293"/>
    <w:rsid w:val="002E334D"/>
    <w:rsid w:val="002E352B"/>
    <w:rsid w:val="002E39B2"/>
    <w:rsid w:val="002E40A6"/>
    <w:rsid w:val="002E49E3"/>
    <w:rsid w:val="002E4DA3"/>
    <w:rsid w:val="002E543D"/>
    <w:rsid w:val="002E564D"/>
    <w:rsid w:val="002E58D1"/>
    <w:rsid w:val="002E6CC1"/>
    <w:rsid w:val="002E7666"/>
    <w:rsid w:val="002E7BED"/>
    <w:rsid w:val="002E7C73"/>
    <w:rsid w:val="002F18F5"/>
    <w:rsid w:val="002F258A"/>
    <w:rsid w:val="002F2B98"/>
    <w:rsid w:val="002F41B5"/>
    <w:rsid w:val="002F4946"/>
    <w:rsid w:val="002F52BD"/>
    <w:rsid w:val="002F6752"/>
    <w:rsid w:val="002F6828"/>
    <w:rsid w:val="002F6995"/>
    <w:rsid w:val="002F7386"/>
    <w:rsid w:val="002F775F"/>
    <w:rsid w:val="00300341"/>
    <w:rsid w:val="003005C4"/>
    <w:rsid w:val="0030082C"/>
    <w:rsid w:val="00301CD7"/>
    <w:rsid w:val="00302155"/>
    <w:rsid w:val="00302797"/>
    <w:rsid w:val="00304B34"/>
    <w:rsid w:val="00304C0F"/>
    <w:rsid w:val="00305C81"/>
    <w:rsid w:val="00305D61"/>
    <w:rsid w:val="00306209"/>
    <w:rsid w:val="003070F9"/>
    <w:rsid w:val="00307789"/>
    <w:rsid w:val="00307A9B"/>
    <w:rsid w:val="00307C4D"/>
    <w:rsid w:val="0031014D"/>
    <w:rsid w:val="0031057E"/>
    <w:rsid w:val="00310E23"/>
    <w:rsid w:val="003117B3"/>
    <w:rsid w:val="00314DF5"/>
    <w:rsid w:val="0031642B"/>
    <w:rsid w:val="00316872"/>
    <w:rsid w:val="0031714E"/>
    <w:rsid w:val="0031745B"/>
    <w:rsid w:val="00317681"/>
    <w:rsid w:val="0031792E"/>
    <w:rsid w:val="003202AB"/>
    <w:rsid w:val="003204A0"/>
    <w:rsid w:val="003204CE"/>
    <w:rsid w:val="00321070"/>
    <w:rsid w:val="00321DE9"/>
    <w:rsid w:val="003231C5"/>
    <w:rsid w:val="003234B8"/>
    <w:rsid w:val="003240F7"/>
    <w:rsid w:val="0032486B"/>
    <w:rsid w:val="003248C2"/>
    <w:rsid w:val="003248FD"/>
    <w:rsid w:val="003256E4"/>
    <w:rsid w:val="00325BD2"/>
    <w:rsid w:val="003269D1"/>
    <w:rsid w:val="00326F08"/>
    <w:rsid w:val="00327878"/>
    <w:rsid w:val="003310B4"/>
    <w:rsid w:val="003318B0"/>
    <w:rsid w:val="00331D98"/>
    <w:rsid w:val="0033203B"/>
    <w:rsid w:val="0033241A"/>
    <w:rsid w:val="00333BE2"/>
    <w:rsid w:val="00333CE4"/>
    <w:rsid w:val="003340E9"/>
    <w:rsid w:val="00335024"/>
    <w:rsid w:val="003363A3"/>
    <w:rsid w:val="00336516"/>
    <w:rsid w:val="00336527"/>
    <w:rsid w:val="00337169"/>
    <w:rsid w:val="00337588"/>
    <w:rsid w:val="0034018B"/>
    <w:rsid w:val="00340E7D"/>
    <w:rsid w:val="00340FFA"/>
    <w:rsid w:val="003426CB"/>
    <w:rsid w:val="00342D00"/>
    <w:rsid w:val="00343343"/>
    <w:rsid w:val="00343D3D"/>
    <w:rsid w:val="00343E5D"/>
    <w:rsid w:val="00343F10"/>
    <w:rsid w:val="0034466D"/>
    <w:rsid w:val="00344E28"/>
    <w:rsid w:val="003479CD"/>
    <w:rsid w:val="00347D5C"/>
    <w:rsid w:val="00350A3F"/>
    <w:rsid w:val="0035239C"/>
    <w:rsid w:val="003526E6"/>
    <w:rsid w:val="003527AD"/>
    <w:rsid w:val="00352D31"/>
    <w:rsid w:val="003534C4"/>
    <w:rsid w:val="00353764"/>
    <w:rsid w:val="00353CD9"/>
    <w:rsid w:val="00354876"/>
    <w:rsid w:val="00354DF1"/>
    <w:rsid w:val="00355178"/>
    <w:rsid w:val="00356259"/>
    <w:rsid w:val="0035748D"/>
    <w:rsid w:val="003576CD"/>
    <w:rsid w:val="00357A08"/>
    <w:rsid w:val="003600CF"/>
    <w:rsid w:val="00360BA7"/>
    <w:rsid w:val="00361398"/>
    <w:rsid w:val="003620F1"/>
    <w:rsid w:val="00363F38"/>
    <w:rsid w:val="003643FE"/>
    <w:rsid w:val="00364D48"/>
    <w:rsid w:val="00365663"/>
    <w:rsid w:val="003659CF"/>
    <w:rsid w:val="003660C4"/>
    <w:rsid w:val="0036674B"/>
    <w:rsid w:val="003669D0"/>
    <w:rsid w:val="00366A23"/>
    <w:rsid w:val="00366BFA"/>
    <w:rsid w:val="00367185"/>
    <w:rsid w:val="003671EC"/>
    <w:rsid w:val="00367822"/>
    <w:rsid w:val="003703CF"/>
    <w:rsid w:val="00370B80"/>
    <w:rsid w:val="003714C8"/>
    <w:rsid w:val="00371CF1"/>
    <w:rsid w:val="00371DF3"/>
    <w:rsid w:val="003720E4"/>
    <w:rsid w:val="0037221B"/>
    <w:rsid w:val="0037268D"/>
    <w:rsid w:val="00372FB2"/>
    <w:rsid w:val="003737EF"/>
    <w:rsid w:val="003747F0"/>
    <w:rsid w:val="003753D9"/>
    <w:rsid w:val="003759AC"/>
    <w:rsid w:val="00375C91"/>
    <w:rsid w:val="00376A17"/>
    <w:rsid w:val="00377D95"/>
    <w:rsid w:val="00377FD5"/>
    <w:rsid w:val="00380F42"/>
    <w:rsid w:val="00381C62"/>
    <w:rsid w:val="00382CF9"/>
    <w:rsid w:val="00382D92"/>
    <w:rsid w:val="00383088"/>
    <w:rsid w:val="003850EC"/>
    <w:rsid w:val="00385C18"/>
    <w:rsid w:val="00386E51"/>
    <w:rsid w:val="00387135"/>
    <w:rsid w:val="00391324"/>
    <w:rsid w:val="003916CB"/>
    <w:rsid w:val="00392355"/>
    <w:rsid w:val="003925D6"/>
    <w:rsid w:val="00392F5D"/>
    <w:rsid w:val="00393107"/>
    <w:rsid w:val="00393A18"/>
    <w:rsid w:val="00393C2A"/>
    <w:rsid w:val="00393FAA"/>
    <w:rsid w:val="003941AA"/>
    <w:rsid w:val="003948AF"/>
    <w:rsid w:val="003952CE"/>
    <w:rsid w:val="0039690E"/>
    <w:rsid w:val="00397412"/>
    <w:rsid w:val="00397F31"/>
    <w:rsid w:val="003A003F"/>
    <w:rsid w:val="003A0D40"/>
    <w:rsid w:val="003A1624"/>
    <w:rsid w:val="003A1B8F"/>
    <w:rsid w:val="003A255B"/>
    <w:rsid w:val="003A2582"/>
    <w:rsid w:val="003A4018"/>
    <w:rsid w:val="003A4118"/>
    <w:rsid w:val="003A4449"/>
    <w:rsid w:val="003A4484"/>
    <w:rsid w:val="003A5866"/>
    <w:rsid w:val="003A5881"/>
    <w:rsid w:val="003A6CCE"/>
    <w:rsid w:val="003A6ECB"/>
    <w:rsid w:val="003A7F50"/>
    <w:rsid w:val="003B09D6"/>
    <w:rsid w:val="003B0ECB"/>
    <w:rsid w:val="003B1904"/>
    <w:rsid w:val="003B1C9D"/>
    <w:rsid w:val="003B2615"/>
    <w:rsid w:val="003B2CB1"/>
    <w:rsid w:val="003B3066"/>
    <w:rsid w:val="003B3A0C"/>
    <w:rsid w:val="003B3B68"/>
    <w:rsid w:val="003B4418"/>
    <w:rsid w:val="003B44E9"/>
    <w:rsid w:val="003B4563"/>
    <w:rsid w:val="003B4F82"/>
    <w:rsid w:val="003B5488"/>
    <w:rsid w:val="003B63E6"/>
    <w:rsid w:val="003B6A1D"/>
    <w:rsid w:val="003B7580"/>
    <w:rsid w:val="003B7C6F"/>
    <w:rsid w:val="003C04E1"/>
    <w:rsid w:val="003C0920"/>
    <w:rsid w:val="003C1640"/>
    <w:rsid w:val="003C1936"/>
    <w:rsid w:val="003C1C22"/>
    <w:rsid w:val="003C2297"/>
    <w:rsid w:val="003C3374"/>
    <w:rsid w:val="003C35F4"/>
    <w:rsid w:val="003C3661"/>
    <w:rsid w:val="003C3B22"/>
    <w:rsid w:val="003C41C8"/>
    <w:rsid w:val="003C4218"/>
    <w:rsid w:val="003C483C"/>
    <w:rsid w:val="003C649C"/>
    <w:rsid w:val="003C6DF1"/>
    <w:rsid w:val="003C732D"/>
    <w:rsid w:val="003C7350"/>
    <w:rsid w:val="003C7561"/>
    <w:rsid w:val="003C7591"/>
    <w:rsid w:val="003C78A4"/>
    <w:rsid w:val="003D0A92"/>
    <w:rsid w:val="003D1846"/>
    <w:rsid w:val="003D19AA"/>
    <w:rsid w:val="003D1D4B"/>
    <w:rsid w:val="003D21EA"/>
    <w:rsid w:val="003D2C75"/>
    <w:rsid w:val="003D3AC4"/>
    <w:rsid w:val="003D3B56"/>
    <w:rsid w:val="003D4647"/>
    <w:rsid w:val="003D4ACE"/>
    <w:rsid w:val="003D4D0D"/>
    <w:rsid w:val="003D4D6D"/>
    <w:rsid w:val="003D593E"/>
    <w:rsid w:val="003D5AF1"/>
    <w:rsid w:val="003D5D8B"/>
    <w:rsid w:val="003D5E5E"/>
    <w:rsid w:val="003D707B"/>
    <w:rsid w:val="003D75A8"/>
    <w:rsid w:val="003D7657"/>
    <w:rsid w:val="003D7F2B"/>
    <w:rsid w:val="003E0806"/>
    <w:rsid w:val="003E0D43"/>
    <w:rsid w:val="003E0D70"/>
    <w:rsid w:val="003E1293"/>
    <w:rsid w:val="003E1606"/>
    <w:rsid w:val="003E2199"/>
    <w:rsid w:val="003E37CC"/>
    <w:rsid w:val="003E37F1"/>
    <w:rsid w:val="003E43FA"/>
    <w:rsid w:val="003E4835"/>
    <w:rsid w:val="003E4B40"/>
    <w:rsid w:val="003E4CB9"/>
    <w:rsid w:val="003E514E"/>
    <w:rsid w:val="003E59E3"/>
    <w:rsid w:val="003E5B73"/>
    <w:rsid w:val="003E652A"/>
    <w:rsid w:val="003E6881"/>
    <w:rsid w:val="003E6F47"/>
    <w:rsid w:val="003E7D20"/>
    <w:rsid w:val="003F0D01"/>
    <w:rsid w:val="003F436E"/>
    <w:rsid w:val="003F515D"/>
    <w:rsid w:val="003F54A1"/>
    <w:rsid w:val="003F5FCA"/>
    <w:rsid w:val="003F61E8"/>
    <w:rsid w:val="003F6265"/>
    <w:rsid w:val="003F64E8"/>
    <w:rsid w:val="003F6519"/>
    <w:rsid w:val="003F6A7B"/>
    <w:rsid w:val="003F718F"/>
    <w:rsid w:val="0040002E"/>
    <w:rsid w:val="00400B1D"/>
    <w:rsid w:val="00400CC6"/>
    <w:rsid w:val="00402979"/>
    <w:rsid w:val="00402A0F"/>
    <w:rsid w:val="00402A3D"/>
    <w:rsid w:val="00403C3D"/>
    <w:rsid w:val="004045EB"/>
    <w:rsid w:val="0040535C"/>
    <w:rsid w:val="0040596C"/>
    <w:rsid w:val="004060DD"/>
    <w:rsid w:val="00406127"/>
    <w:rsid w:val="00406149"/>
    <w:rsid w:val="00406DC5"/>
    <w:rsid w:val="00407897"/>
    <w:rsid w:val="00407A93"/>
    <w:rsid w:val="0041173A"/>
    <w:rsid w:val="00412038"/>
    <w:rsid w:val="00413686"/>
    <w:rsid w:val="00413E1C"/>
    <w:rsid w:val="0041407F"/>
    <w:rsid w:val="00415CA7"/>
    <w:rsid w:val="0041641D"/>
    <w:rsid w:val="0041662B"/>
    <w:rsid w:val="00420B6D"/>
    <w:rsid w:val="00420CA0"/>
    <w:rsid w:val="0042151E"/>
    <w:rsid w:val="00421B07"/>
    <w:rsid w:val="00422A8F"/>
    <w:rsid w:val="00422BBB"/>
    <w:rsid w:val="00422BFB"/>
    <w:rsid w:val="00422D4D"/>
    <w:rsid w:val="00422EF1"/>
    <w:rsid w:val="004233E9"/>
    <w:rsid w:val="00424A34"/>
    <w:rsid w:val="00424BA6"/>
    <w:rsid w:val="00424FAE"/>
    <w:rsid w:val="00425265"/>
    <w:rsid w:val="004257CF"/>
    <w:rsid w:val="00425E3C"/>
    <w:rsid w:val="00426424"/>
    <w:rsid w:val="00426618"/>
    <w:rsid w:val="004276FF"/>
    <w:rsid w:val="00430029"/>
    <w:rsid w:val="00430F12"/>
    <w:rsid w:val="004315AD"/>
    <w:rsid w:val="004316C3"/>
    <w:rsid w:val="00431976"/>
    <w:rsid w:val="00431A72"/>
    <w:rsid w:val="00431A7F"/>
    <w:rsid w:val="00432375"/>
    <w:rsid w:val="00432476"/>
    <w:rsid w:val="004328BF"/>
    <w:rsid w:val="00432D06"/>
    <w:rsid w:val="00432DD3"/>
    <w:rsid w:val="00433239"/>
    <w:rsid w:val="004332AD"/>
    <w:rsid w:val="00434007"/>
    <w:rsid w:val="0043455C"/>
    <w:rsid w:val="00434577"/>
    <w:rsid w:val="004351E9"/>
    <w:rsid w:val="004355AC"/>
    <w:rsid w:val="004360E6"/>
    <w:rsid w:val="004363A1"/>
    <w:rsid w:val="004365D8"/>
    <w:rsid w:val="004365EC"/>
    <w:rsid w:val="00436859"/>
    <w:rsid w:val="00437003"/>
    <w:rsid w:val="00437A15"/>
    <w:rsid w:val="00437E10"/>
    <w:rsid w:val="00440DB6"/>
    <w:rsid w:val="00440E33"/>
    <w:rsid w:val="004412DA"/>
    <w:rsid w:val="0044182E"/>
    <w:rsid w:val="004418DD"/>
    <w:rsid w:val="00441982"/>
    <w:rsid w:val="00441A4F"/>
    <w:rsid w:val="00441D39"/>
    <w:rsid w:val="0044280F"/>
    <w:rsid w:val="00442C31"/>
    <w:rsid w:val="00443319"/>
    <w:rsid w:val="00443C12"/>
    <w:rsid w:val="00443C56"/>
    <w:rsid w:val="00443FB8"/>
    <w:rsid w:val="00444102"/>
    <w:rsid w:val="00445AFB"/>
    <w:rsid w:val="0044608F"/>
    <w:rsid w:val="004514F7"/>
    <w:rsid w:val="004516D0"/>
    <w:rsid w:val="004520B3"/>
    <w:rsid w:val="00452252"/>
    <w:rsid w:val="00452256"/>
    <w:rsid w:val="0045240E"/>
    <w:rsid w:val="00453976"/>
    <w:rsid w:val="00454045"/>
    <w:rsid w:val="004540CB"/>
    <w:rsid w:val="00454379"/>
    <w:rsid w:val="00454995"/>
    <w:rsid w:val="00454AAB"/>
    <w:rsid w:val="004551E0"/>
    <w:rsid w:val="00455723"/>
    <w:rsid w:val="00455CED"/>
    <w:rsid w:val="0045681D"/>
    <w:rsid w:val="00456842"/>
    <w:rsid w:val="004573B1"/>
    <w:rsid w:val="004573F5"/>
    <w:rsid w:val="00457C6B"/>
    <w:rsid w:val="004607CB"/>
    <w:rsid w:val="00460983"/>
    <w:rsid w:val="004612FC"/>
    <w:rsid w:val="00462A79"/>
    <w:rsid w:val="00463067"/>
    <w:rsid w:val="004654E8"/>
    <w:rsid w:val="00465D62"/>
    <w:rsid w:val="0046647C"/>
    <w:rsid w:val="00466BD1"/>
    <w:rsid w:val="00466D1F"/>
    <w:rsid w:val="00467835"/>
    <w:rsid w:val="0046785B"/>
    <w:rsid w:val="00467D14"/>
    <w:rsid w:val="00467EB3"/>
    <w:rsid w:val="00470179"/>
    <w:rsid w:val="00470C9C"/>
    <w:rsid w:val="004712B0"/>
    <w:rsid w:val="004727AB"/>
    <w:rsid w:val="00473094"/>
    <w:rsid w:val="0047322B"/>
    <w:rsid w:val="00473B6D"/>
    <w:rsid w:val="00474FD4"/>
    <w:rsid w:val="00474FEC"/>
    <w:rsid w:val="00475023"/>
    <w:rsid w:val="00475BB4"/>
    <w:rsid w:val="004769AE"/>
    <w:rsid w:val="00476D43"/>
    <w:rsid w:val="004779D1"/>
    <w:rsid w:val="00480205"/>
    <w:rsid w:val="00481570"/>
    <w:rsid w:val="00481AE1"/>
    <w:rsid w:val="00481E75"/>
    <w:rsid w:val="0048226E"/>
    <w:rsid w:val="004822C9"/>
    <w:rsid w:val="004831A5"/>
    <w:rsid w:val="0048326C"/>
    <w:rsid w:val="00483FC4"/>
    <w:rsid w:val="0048429C"/>
    <w:rsid w:val="004852C2"/>
    <w:rsid w:val="00485FCA"/>
    <w:rsid w:val="00486191"/>
    <w:rsid w:val="00487183"/>
    <w:rsid w:val="004900ED"/>
    <w:rsid w:val="00490289"/>
    <w:rsid w:val="0049031D"/>
    <w:rsid w:val="004913B1"/>
    <w:rsid w:val="00491DDF"/>
    <w:rsid w:val="00492BE3"/>
    <w:rsid w:val="00493105"/>
    <w:rsid w:val="00493440"/>
    <w:rsid w:val="00493522"/>
    <w:rsid w:val="00494855"/>
    <w:rsid w:val="00494CF9"/>
    <w:rsid w:val="00494E13"/>
    <w:rsid w:val="004950E6"/>
    <w:rsid w:val="00495312"/>
    <w:rsid w:val="004963EE"/>
    <w:rsid w:val="00496B59"/>
    <w:rsid w:val="00497254"/>
    <w:rsid w:val="00497767"/>
    <w:rsid w:val="00497820"/>
    <w:rsid w:val="004A48FB"/>
    <w:rsid w:val="004A54FD"/>
    <w:rsid w:val="004A5B74"/>
    <w:rsid w:val="004A7A95"/>
    <w:rsid w:val="004A7B3C"/>
    <w:rsid w:val="004A7D1F"/>
    <w:rsid w:val="004B12E5"/>
    <w:rsid w:val="004B1BD0"/>
    <w:rsid w:val="004B35A6"/>
    <w:rsid w:val="004B3A43"/>
    <w:rsid w:val="004B3CF9"/>
    <w:rsid w:val="004B3DC4"/>
    <w:rsid w:val="004B4474"/>
    <w:rsid w:val="004B452D"/>
    <w:rsid w:val="004B4E38"/>
    <w:rsid w:val="004B52C7"/>
    <w:rsid w:val="004B589B"/>
    <w:rsid w:val="004B5FF3"/>
    <w:rsid w:val="004B61DA"/>
    <w:rsid w:val="004B64E0"/>
    <w:rsid w:val="004B6576"/>
    <w:rsid w:val="004B699D"/>
    <w:rsid w:val="004B6C06"/>
    <w:rsid w:val="004B7220"/>
    <w:rsid w:val="004B7626"/>
    <w:rsid w:val="004B799A"/>
    <w:rsid w:val="004B7BAF"/>
    <w:rsid w:val="004B7C92"/>
    <w:rsid w:val="004C051F"/>
    <w:rsid w:val="004C078D"/>
    <w:rsid w:val="004C193A"/>
    <w:rsid w:val="004C283F"/>
    <w:rsid w:val="004C2871"/>
    <w:rsid w:val="004C3875"/>
    <w:rsid w:val="004C4493"/>
    <w:rsid w:val="004C4E9D"/>
    <w:rsid w:val="004C521D"/>
    <w:rsid w:val="004C5978"/>
    <w:rsid w:val="004C5A31"/>
    <w:rsid w:val="004C5A53"/>
    <w:rsid w:val="004C5C26"/>
    <w:rsid w:val="004C6620"/>
    <w:rsid w:val="004C664C"/>
    <w:rsid w:val="004C71CE"/>
    <w:rsid w:val="004C7673"/>
    <w:rsid w:val="004C7E08"/>
    <w:rsid w:val="004C7E71"/>
    <w:rsid w:val="004D15C8"/>
    <w:rsid w:val="004D1601"/>
    <w:rsid w:val="004D1696"/>
    <w:rsid w:val="004D19A7"/>
    <w:rsid w:val="004D2014"/>
    <w:rsid w:val="004D215B"/>
    <w:rsid w:val="004D223A"/>
    <w:rsid w:val="004D3085"/>
    <w:rsid w:val="004D3227"/>
    <w:rsid w:val="004D41FE"/>
    <w:rsid w:val="004D4CDF"/>
    <w:rsid w:val="004D5607"/>
    <w:rsid w:val="004D6962"/>
    <w:rsid w:val="004D6AE6"/>
    <w:rsid w:val="004D6B91"/>
    <w:rsid w:val="004D6D14"/>
    <w:rsid w:val="004D7BC8"/>
    <w:rsid w:val="004D7D9E"/>
    <w:rsid w:val="004D7E63"/>
    <w:rsid w:val="004D7F23"/>
    <w:rsid w:val="004E0197"/>
    <w:rsid w:val="004E0A0B"/>
    <w:rsid w:val="004E0C3F"/>
    <w:rsid w:val="004E11A4"/>
    <w:rsid w:val="004E1761"/>
    <w:rsid w:val="004E1BD0"/>
    <w:rsid w:val="004E1D8B"/>
    <w:rsid w:val="004E3BF2"/>
    <w:rsid w:val="004E3C1D"/>
    <w:rsid w:val="004E4D7C"/>
    <w:rsid w:val="004E4D94"/>
    <w:rsid w:val="004E527B"/>
    <w:rsid w:val="004E5388"/>
    <w:rsid w:val="004E5F13"/>
    <w:rsid w:val="004E619A"/>
    <w:rsid w:val="004E7240"/>
    <w:rsid w:val="004E796C"/>
    <w:rsid w:val="004F034F"/>
    <w:rsid w:val="004F1440"/>
    <w:rsid w:val="004F194E"/>
    <w:rsid w:val="004F202D"/>
    <w:rsid w:val="004F28D7"/>
    <w:rsid w:val="004F359D"/>
    <w:rsid w:val="004F38B6"/>
    <w:rsid w:val="004F3A61"/>
    <w:rsid w:val="004F3D98"/>
    <w:rsid w:val="004F4378"/>
    <w:rsid w:val="004F59DD"/>
    <w:rsid w:val="004F67B6"/>
    <w:rsid w:val="004F72AF"/>
    <w:rsid w:val="0050071A"/>
    <w:rsid w:val="00500761"/>
    <w:rsid w:val="00500D60"/>
    <w:rsid w:val="00500ECB"/>
    <w:rsid w:val="00501B97"/>
    <w:rsid w:val="00502AA4"/>
    <w:rsid w:val="0050314C"/>
    <w:rsid w:val="00503E06"/>
    <w:rsid w:val="00505001"/>
    <w:rsid w:val="0050598E"/>
    <w:rsid w:val="00505D2D"/>
    <w:rsid w:val="005062BE"/>
    <w:rsid w:val="005071F3"/>
    <w:rsid w:val="00507735"/>
    <w:rsid w:val="00507B38"/>
    <w:rsid w:val="005106B8"/>
    <w:rsid w:val="00512C91"/>
    <w:rsid w:val="00514282"/>
    <w:rsid w:val="0051472E"/>
    <w:rsid w:val="00514BAB"/>
    <w:rsid w:val="00515D7F"/>
    <w:rsid w:val="00515DAA"/>
    <w:rsid w:val="00515EBD"/>
    <w:rsid w:val="00516750"/>
    <w:rsid w:val="00517134"/>
    <w:rsid w:val="00517AF3"/>
    <w:rsid w:val="00517D1B"/>
    <w:rsid w:val="0052079B"/>
    <w:rsid w:val="00520903"/>
    <w:rsid w:val="00520A99"/>
    <w:rsid w:val="00521170"/>
    <w:rsid w:val="00521C1F"/>
    <w:rsid w:val="00521FA1"/>
    <w:rsid w:val="005222ED"/>
    <w:rsid w:val="005224FE"/>
    <w:rsid w:val="005233F9"/>
    <w:rsid w:val="00523DE8"/>
    <w:rsid w:val="005240DF"/>
    <w:rsid w:val="00524352"/>
    <w:rsid w:val="005245DA"/>
    <w:rsid w:val="00525095"/>
    <w:rsid w:val="005253BE"/>
    <w:rsid w:val="005259D5"/>
    <w:rsid w:val="00525FDC"/>
    <w:rsid w:val="0052637B"/>
    <w:rsid w:val="00526C44"/>
    <w:rsid w:val="00526D86"/>
    <w:rsid w:val="00531150"/>
    <w:rsid w:val="005314AB"/>
    <w:rsid w:val="00531747"/>
    <w:rsid w:val="005326B2"/>
    <w:rsid w:val="00532764"/>
    <w:rsid w:val="005327BD"/>
    <w:rsid w:val="00533EAA"/>
    <w:rsid w:val="00533F55"/>
    <w:rsid w:val="005347B9"/>
    <w:rsid w:val="005366D3"/>
    <w:rsid w:val="00536F16"/>
    <w:rsid w:val="00536FDC"/>
    <w:rsid w:val="00537EC6"/>
    <w:rsid w:val="00540433"/>
    <w:rsid w:val="00540675"/>
    <w:rsid w:val="00540BCF"/>
    <w:rsid w:val="005418A9"/>
    <w:rsid w:val="00542130"/>
    <w:rsid w:val="00542CDE"/>
    <w:rsid w:val="00543586"/>
    <w:rsid w:val="00543A94"/>
    <w:rsid w:val="00543C21"/>
    <w:rsid w:val="005447DE"/>
    <w:rsid w:val="0054737C"/>
    <w:rsid w:val="00550656"/>
    <w:rsid w:val="00551016"/>
    <w:rsid w:val="0055230F"/>
    <w:rsid w:val="005527D0"/>
    <w:rsid w:val="00553A6B"/>
    <w:rsid w:val="005548B5"/>
    <w:rsid w:val="00555509"/>
    <w:rsid w:val="00555A9F"/>
    <w:rsid w:val="00555C56"/>
    <w:rsid w:val="005564E2"/>
    <w:rsid w:val="00556681"/>
    <w:rsid w:val="00556A83"/>
    <w:rsid w:val="00557BD3"/>
    <w:rsid w:val="005603BA"/>
    <w:rsid w:val="00560714"/>
    <w:rsid w:val="00560756"/>
    <w:rsid w:val="00560EC4"/>
    <w:rsid w:val="0056120B"/>
    <w:rsid w:val="0056209E"/>
    <w:rsid w:val="0056219A"/>
    <w:rsid w:val="0056261C"/>
    <w:rsid w:val="005627F8"/>
    <w:rsid w:val="0056515E"/>
    <w:rsid w:val="005651B6"/>
    <w:rsid w:val="005653C0"/>
    <w:rsid w:val="00565456"/>
    <w:rsid w:val="00566C3A"/>
    <w:rsid w:val="00567D37"/>
    <w:rsid w:val="005716D5"/>
    <w:rsid w:val="0057305D"/>
    <w:rsid w:val="005731D5"/>
    <w:rsid w:val="00574218"/>
    <w:rsid w:val="005742A7"/>
    <w:rsid w:val="00574CC6"/>
    <w:rsid w:val="005760EA"/>
    <w:rsid w:val="00576B84"/>
    <w:rsid w:val="00576DFA"/>
    <w:rsid w:val="00576ED2"/>
    <w:rsid w:val="005776B2"/>
    <w:rsid w:val="00580282"/>
    <w:rsid w:val="00580D41"/>
    <w:rsid w:val="00580FD5"/>
    <w:rsid w:val="00581F80"/>
    <w:rsid w:val="00581FAB"/>
    <w:rsid w:val="005824DF"/>
    <w:rsid w:val="0058251A"/>
    <w:rsid w:val="005827F3"/>
    <w:rsid w:val="00582A37"/>
    <w:rsid w:val="00582AF8"/>
    <w:rsid w:val="00583E0B"/>
    <w:rsid w:val="00583EF1"/>
    <w:rsid w:val="005849F4"/>
    <w:rsid w:val="00584DB5"/>
    <w:rsid w:val="00585ECE"/>
    <w:rsid w:val="00586839"/>
    <w:rsid w:val="005872B5"/>
    <w:rsid w:val="005872FC"/>
    <w:rsid w:val="00587A94"/>
    <w:rsid w:val="00587AF8"/>
    <w:rsid w:val="00590D25"/>
    <w:rsid w:val="00591252"/>
    <w:rsid w:val="00591BC1"/>
    <w:rsid w:val="00591D33"/>
    <w:rsid w:val="00593240"/>
    <w:rsid w:val="00593D00"/>
    <w:rsid w:val="00594042"/>
    <w:rsid w:val="0059426A"/>
    <w:rsid w:val="005944A2"/>
    <w:rsid w:val="005945DD"/>
    <w:rsid w:val="00595FA8"/>
    <w:rsid w:val="00596E7E"/>
    <w:rsid w:val="005A0295"/>
    <w:rsid w:val="005A0DEF"/>
    <w:rsid w:val="005A2E59"/>
    <w:rsid w:val="005A34D4"/>
    <w:rsid w:val="005A3AF9"/>
    <w:rsid w:val="005A3EE3"/>
    <w:rsid w:val="005A4B58"/>
    <w:rsid w:val="005A542E"/>
    <w:rsid w:val="005A5C80"/>
    <w:rsid w:val="005A6888"/>
    <w:rsid w:val="005A6BA8"/>
    <w:rsid w:val="005A6CE0"/>
    <w:rsid w:val="005A79E1"/>
    <w:rsid w:val="005B0423"/>
    <w:rsid w:val="005B096C"/>
    <w:rsid w:val="005B1DD0"/>
    <w:rsid w:val="005B242F"/>
    <w:rsid w:val="005B2B74"/>
    <w:rsid w:val="005B2EFD"/>
    <w:rsid w:val="005B3433"/>
    <w:rsid w:val="005B37DC"/>
    <w:rsid w:val="005B43BC"/>
    <w:rsid w:val="005B5FD0"/>
    <w:rsid w:val="005C1A65"/>
    <w:rsid w:val="005C1A8B"/>
    <w:rsid w:val="005C3B31"/>
    <w:rsid w:val="005C43A2"/>
    <w:rsid w:val="005C45E6"/>
    <w:rsid w:val="005C57F6"/>
    <w:rsid w:val="005C6188"/>
    <w:rsid w:val="005C687B"/>
    <w:rsid w:val="005C6D52"/>
    <w:rsid w:val="005C7197"/>
    <w:rsid w:val="005C778D"/>
    <w:rsid w:val="005C7F7A"/>
    <w:rsid w:val="005D0027"/>
    <w:rsid w:val="005D141E"/>
    <w:rsid w:val="005D15D6"/>
    <w:rsid w:val="005D19EC"/>
    <w:rsid w:val="005D2336"/>
    <w:rsid w:val="005D28CD"/>
    <w:rsid w:val="005D2996"/>
    <w:rsid w:val="005D2C64"/>
    <w:rsid w:val="005D2F17"/>
    <w:rsid w:val="005D3B81"/>
    <w:rsid w:val="005D3FE4"/>
    <w:rsid w:val="005D4515"/>
    <w:rsid w:val="005D4EB8"/>
    <w:rsid w:val="005D4F84"/>
    <w:rsid w:val="005D5027"/>
    <w:rsid w:val="005D5D9E"/>
    <w:rsid w:val="005D6A57"/>
    <w:rsid w:val="005D6DC5"/>
    <w:rsid w:val="005D7000"/>
    <w:rsid w:val="005D7E4F"/>
    <w:rsid w:val="005E1434"/>
    <w:rsid w:val="005E18FA"/>
    <w:rsid w:val="005E3C8F"/>
    <w:rsid w:val="005E49A1"/>
    <w:rsid w:val="005E6789"/>
    <w:rsid w:val="005E6A7B"/>
    <w:rsid w:val="005E6E07"/>
    <w:rsid w:val="005E762E"/>
    <w:rsid w:val="005E7AE3"/>
    <w:rsid w:val="005E7E72"/>
    <w:rsid w:val="005E7EFB"/>
    <w:rsid w:val="005F0F6F"/>
    <w:rsid w:val="005F16A0"/>
    <w:rsid w:val="005F1D7D"/>
    <w:rsid w:val="005F4173"/>
    <w:rsid w:val="005F5300"/>
    <w:rsid w:val="005F73B0"/>
    <w:rsid w:val="005F7466"/>
    <w:rsid w:val="005F74D1"/>
    <w:rsid w:val="005F7736"/>
    <w:rsid w:val="0060031C"/>
    <w:rsid w:val="00600522"/>
    <w:rsid w:val="0060087D"/>
    <w:rsid w:val="00600D9A"/>
    <w:rsid w:val="00601D32"/>
    <w:rsid w:val="00602D9D"/>
    <w:rsid w:val="00603D97"/>
    <w:rsid w:val="006044AF"/>
    <w:rsid w:val="00605A8A"/>
    <w:rsid w:val="00605CD1"/>
    <w:rsid w:val="00606008"/>
    <w:rsid w:val="00606037"/>
    <w:rsid w:val="006060AE"/>
    <w:rsid w:val="006060C6"/>
    <w:rsid w:val="006108A2"/>
    <w:rsid w:val="00610AB6"/>
    <w:rsid w:val="00611743"/>
    <w:rsid w:val="0061242C"/>
    <w:rsid w:val="006136C4"/>
    <w:rsid w:val="00614AE8"/>
    <w:rsid w:val="00614B1F"/>
    <w:rsid w:val="0061559E"/>
    <w:rsid w:val="006155BF"/>
    <w:rsid w:val="00615D18"/>
    <w:rsid w:val="00615F94"/>
    <w:rsid w:val="0061671F"/>
    <w:rsid w:val="00616ED3"/>
    <w:rsid w:val="00620F61"/>
    <w:rsid w:val="00621FC3"/>
    <w:rsid w:val="006222F4"/>
    <w:rsid w:val="00623411"/>
    <w:rsid w:val="00623D13"/>
    <w:rsid w:val="0062485F"/>
    <w:rsid w:val="00625023"/>
    <w:rsid w:val="00626A7B"/>
    <w:rsid w:val="00626B8E"/>
    <w:rsid w:val="006270E4"/>
    <w:rsid w:val="00627B16"/>
    <w:rsid w:val="00627B72"/>
    <w:rsid w:val="006302A7"/>
    <w:rsid w:val="00630477"/>
    <w:rsid w:val="00630ACE"/>
    <w:rsid w:val="00630EC1"/>
    <w:rsid w:val="00631BC6"/>
    <w:rsid w:val="00631DFE"/>
    <w:rsid w:val="00632383"/>
    <w:rsid w:val="00632B29"/>
    <w:rsid w:val="00632E5C"/>
    <w:rsid w:val="0063307E"/>
    <w:rsid w:val="00633914"/>
    <w:rsid w:val="00633942"/>
    <w:rsid w:val="00633BD9"/>
    <w:rsid w:val="00633C93"/>
    <w:rsid w:val="00633E84"/>
    <w:rsid w:val="00634785"/>
    <w:rsid w:val="00635659"/>
    <w:rsid w:val="00635A08"/>
    <w:rsid w:val="006369FE"/>
    <w:rsid w:val="00636D08"/>
    <w:rsid w:val="00637471"/>
    <w:rsid w:val="006376C8"/>
    <w:rsid w:val="0064093C"/>
    <w:rsid w:val="00640A30"/>
    <w:rsid w:val="00640E16"/>
    <w:rsid w:val="006417CF"/>
    <w:rsid w:val="0064268C"/>
    <w:rsid w:val="00644298"/>
    <w:rsid w:val="00644EEF"/>
    <w:rsid w:val="00645A79"/>
    <w:rsid w:val="00646BA5"/>
    <w:rsid w:val="00647BF2"/>
    <w:rsid w:val="006508F6"/>
    <w:rsid w:val="006519FA"/>
    <w:rsid w:val="00651B2F"/>
    <w:rsid w:val="006521E3"/>
    <w:rsid w:val="00652285"/>
    <w:rsid w:val="0065238A"/>
    <w:rsid w:val="00652447"/>
    <w:rsid w:val="00652856"/>
    <w:rsid w:val="00653542"/>
    <w:rsid w:val="00653580"/>
    <w:rsid w:val="006543BA"/>
    <w:rsid w:val="006549D6"/>
    <w:rsid w:val="00654F49"/>
    <w:rsid w:val="00655232"/>
    <w:rsid w:val="00657162"/>
    <w:rsid w:val="00657324"/>
    <w:rsid w:val="0065744C"/>
    <w:rsid w:val="00657A5E"/>
    <w:rsid w:val="00660E1D"/>
    <w:rsid w:val="00661B9B"/>
    <w:rsid w:val="00661D6B"/>
    <w:rsid w:val="00661D84"/>
    <w:rsid w:val="00661E56"/>
    <w:rsid w:val="00662D44"/>
    <w:rsid w:val="00662F79"/>
    <w:rsid w:val="006634EC"/>
    <w:rsid w:val="00663C1D"/>
    <w:rsid w:val="00663C89"/>
    <w:rsid w:val="00664471"/>
    <w:rsid w:val="006649FF"/>
    <w:rsid w:val="00664EC9"/>
    <w:rsid w:val="0066522E"/>
    <w:rsid w:val="0066533B"/>
    <w:rsid w:val="00665B23"/>
    <w:rsid w:val="006675FA"/>
    <w:rsid w:val="00667BA3"/>
    <w:rsid w:val="00670DC6"/>
    <w:rsid w:val="00671534"/>
    <w:rsid w:val="00671BF5"/>
    <w:rsid w:val="006723B5"/>
    <w:rsid w:val="00672BEF"/>
    <w:rsid w:val="00673DB8"/>
    <w:rsid w:val="006741A3"/>
    <w:rsid w:val="00674B19"/>
    <w:rsid w:val="00675310"/>
    <w:rsid w:val="00675E4D"/>
    <w:rsid w:val="00675EA5"/>
    <w:rsid w:val="00676076"/>
    <w:rsid w:val="00676EB4"/>
    <w:rsid w:val="00677009"/>
    <w:rsid w:val="006770C5"/>
    <w:rsid w:val="00680450"/>
    <w:rsid w:val="00680AA8"/>
    <w:rsid w:val="00680F1C"/>
    <w:rsid w:val="00681017"/>
    <w:rsid w:val="00681179"/>
    <w:rsid w:val="00681F62"/>
    <w:rsid w:val="00682221"/>
    <w:rsid w:val="00682C2A"/>
    <w:rsid w:val="00682C77"/>
    <w:rsid w:val="0068320A"/>
    <w:rsid w:val="00683300"/>
    <w:rsid w:val="0068384F"/>
    <w:rsid w:val="00684CFA"/>
    <w:rsid w:val="00684EE4"/>
    <w:rsid w:val="00685B5E"/>
    <w:rsid w:val="006863C4"/>
    <w:rsid w:val="00687051"/>
    <w:rsid w:val="006876EA"/>
    <w:rsid w:val="0069011B"/>
    <w:rsid w:val="006908AC"/>
    <w:rsid w:val="00690DFA"/>
    <w:rsid w:val="0069313F"/>
    <w:rsid w:val="006932D8"/>
    <w:rsid w:val="00694CCF"/>
    <w:rsid w:val="00695406"/>
    <w:rsid w:val="00695A6D"/>
    <w:rsid w:val="00695BDE"/>
    <w:rsid w:val="00695E09"/>
    <w:rsid w:val="00697231"/>
    <w:rsid w:val="006A0DFA"/>
    <w:rsid w:val="006A0F9C"/>
    <w:rsid w:val="006A10BB"/>
    <w:rsid w:val="006A1451"/>
    <w:rsid w:val="006A1B69"/>
    <w:rsid w:val="006A219C"/>
    <w:rsid w:val="006A2D9B"/>
    <w:rsid w:val="006A3777"/>
    <w:rsid w:val="006A3DE9"/>
    <w:rsid w:val="006A5CEF"/>
    <w:rsid w:val="006A611B"/>
    <w:rsid w:val="006A64E6"/>
    <w:rsid w:val="006A67A5"/>
    <w:rsid w:val="006A7A5D"/>
    <w:rsid w:val="006A7D93"/>
    <w:rsid w:val="006A7FAE"/>
    <w:rsid w:val="006B16E2"/>
    <w:rsid w:val="006B22E5"/>
    <w:rsid w:val="006B25C5"/>
    <w:rsid w:val="006B3145"/>
    <w:rsid w:val="006B33ED"/>
    <w:rsid w:val="006B3600"/>
    <w:rsid w:val="006B3890"/>
    <w:rsid w:val="006B42DB"/>
    <w:rsid w:val="006B4A26"/>
    <w:rsid w:val="006B57CD"/>
    <w:rsid w:val="006B6080"/>
    <w:rsid w:val="006B62BE"/>
    <w:rsid w:val="006B6B7A"/>
    <w:rsid w:val="006B6C78"/>
    <w:rsid w:val="006B6CFA"/>
    <w:rsid w:val="006B6DC5"/>
    <w:rsid w:val="006B72F2"/>
    <w:rsid w:val="006B75B4"/>
    <w:rsid w:val="006B75C6"/>
    <w:rsid w:val="006B783D"/>
    <w:rsid w:val="006B7869"/>
    <w:rsid w:val="006B7CE0"/>
    <w:rsid w:val="006B7F82"/>
    <w:rsid w:val="006C01FE"/>
    <w:rsid w:val="006C1022"/>
    <w:rsid w:val="006C15B7"/>
    <w:rsid w:val="006C184F"/>
    <w:rsid w:val="006C1981"/>
    <w:rsid w:val="006C1E56"/>
    <w:rsid w:val="006C1FDB"/>
    <w:rsid w:val="006C3941"/>
    <w:rsid w:val="006C4721"/>
    <w:rsid w:val="006C486C"/>
    <w:rsid w:val="006C543C"/>
    <w:rsid w:val="006C5B95"/>
    <w:rsid w:val="006C5CCA"/>
    <w:rsid w:val="006C5EFD"/>
    <w:rsid w:val="006C6371"/>
    <w:rsid w:val="006C7955"/>
    <w:rsid w:val="006C7994"/>
    <w:rsid w:val="006C7A98"/>
    <w:rsid w:val="006D004C"/>
    <w:rsid w:val="006D05BA"/>
    <w:rsid w:val="006D1160"/>
    <w:rsid w:val="006D13EB"/>
    <w:rsid w:val="006D177C"/>
    <w:rsid w:val="006D20CE"/>
    <w:rsid w:val="006D22A2"/>
    <w:rsid w:val="006D353B"/>
    <w:rsid w:val="006D3897"/>
    <w:rsid w:val="006D42BB"/>
    <w:rsid w:val="006D4CBA"/>
    <w:rsid w:val="006D5208"/>
    <w:rsid w:val="006D5B84"/>
    <w:rsid w:val="006D5CA8"/>
    <w:rsid w:val="006D5E23"/>
    <w:rsid w:val="006D65B6"/>
    <w:rsid w:val="006D6CFE"/>
    <w:rsid w:val="006D72D6"/>
    <w:rsid w:val="006D7806"/>
    <w:rsid w:val="006D7C0F"/>
    <w:rsid w:val="006D7C23"/>
    <w:rsid w:val="006D7E42"/>
    <w:rsid w:val="006E079A"/>
    <w:rsid w:val="006E2202"/>
    <w:rsid w:val="006E2B62"/>
    <w:rsid w:val="006E3C67"/>
    <w:rsid w:val="006E58C1"/>
    <w:rsid w:val="006E5960"/>
    <w:rsid w:val="006E6539"/>
    <w:rsid w:val="006F02E6"/>
    <w:rsid w:val="006F0745"/>
    <w:rsid w:val="006F0E87"/>
    <w:rsid w:val="006F1257"/>
    <w:rsid w:val="006F2156"/>
    <w:rsid w:val="006F2FCA"/>
    <w:rsid w:val="006F31CE"/>
    <w:rsid w:val="006F37B8"/>
    <w:rsid w:val="006F3F62"/>
    <w:rsid w:val="006F4A4A"/>
    <w:rsid w:val="006F5226"/>
    <w:rsid w:val="006F52AC"/>
    <w:rsid w:val="006F67FA"/>
    <w:rsid w:val="006F6AA6"/>
    <w:rsid w:val="006F6BA8"/>
    <w:rsid w:val="006F73FA"/>
    <w:rsid w:val="006F7D66"/>
    <w:rsid w:val="006F7F41"/>
    <w:rsid w:val="0070017D"/>
    <w:rsid w:val="007004AA"/>
    <w:rsid w:val="00700723"/>
    <w:rsid w:val="0070081C"/>
    <w:rsid w:val="00700EE3"/>
    <w:rsid w:val="00701BF7"/>
    <w:rsid w:val="007020A1"/>
    <w:rsid w:val="007024D3"/>
    <w:rsid w:val="00702C60"/>
    <w:rsid w:val="00703564"/>
    <w:rsid w:val="00704056"/>
    <w:rsid w:val="00705B2F"/>
    <w:rsid w:val="00706B5B"/>
    <w:rsid w:val="00706C59"/>
    <w:rsid w:val="00707AC2"/>
    <w:rsid w:val="00710187"/>
    <w:rsid w:val="00711193"/>
    <w:rsid w:val="0071196A"/>
    <w:rsid w:val="00711B0E"/>
    <w:rsid w:val="00712442"/>
    <w:rsid w:val="00712C19"/>
    <w:rsid w:val="00712DC6"/>
    <w:rsid w:val="00714794"/>
    <w:rsid w:val="007147C8"/>
    <w:rsid w:val="00714FC9"/>
    <w:rsid w:val="00715F86"/>
    <w:rsid w:val="007161A4"/>
    <w:rsid w:val="00716A5F"/>
    <w:rsid w:val="00716E7B"/>
    <w:rsid w:val="00716FBA"/>
    <w:rsid w:val="007176DA"/>
    <w:rsid w:val="00722075"/>
    <w:rsid w:val="007226BE"/>
    <w:rsid w:val="00722D19"/>
    <w:rsid w:val="00724CFE"/>
    <w:rsid w:val="00724E0D"/>
    <w:rsid w:val="00725BAB"/>
    <w:rsid w:val="00725BEB"/>
    <w:rsid w:val="0072671F"/>
    <w:rsid w:val="007303E7"/>
    <w:rsid w:val="00730AC7"/>
    <w:rsid w:val="00731F6E"/>
    <w:rsid w:val="00732091"/>
    <w:rsid w:val="007323F5"/>
    <w:rsid w:val="00732730"/>
    <w:rsid w:val="007329DE"/>
    <w:rsid w:val="00733228"/>
    <w:rsid w:val="007332B4"/>
    <w:rsid w:val="00733622"/>
    <w:rsid w:val="007336F2"/>
    <w:rsid w:val="00733727"/>
    <w:rsid w:val="007340D2"/>
    <w:rsid w:val="0073451A"/>
    <w:rsid w:val="00734A0B"/>
    <w:rsid w:val="00734B96"/>
    <w:rsid w:val="00735EC9"/>
    <w:rsid w:val="007376A4"/>
    <w:rsid w:val="00737859"/>
    <w:rsid w:val="0074053A"/>
    <w:rsid w:val="007408D0"/>
    <w:rsid w:val="00741084"/>
    <w:rsid w:val="00741B5E"/>
    <w:rsid w:val="00742451"/>
    <w:rsid w:val="00742C88"/>
    <w:rsid w:val="0074391F"/>
    <w:rsid w:val="00743B62"/>
    <w:rsid w:val="007442D5"/>
    <w:rsid w:val="007443A5"/>
    <w:rsid w:val="00744A5A"/>
    <w:rsid w:val="007456E0"/>
    <w:rsid w:val="00747DC0"/>
    <w:rsid w:val="00752332"/>
    <w:rsid w:val="00752565"/>
    <w:rsid w:val="00753376"/>
    <w:rsid w:val="007534B0"/>
    <w:rsid w:val="00753C34"/>
    <w:rsid w:val="0075470D"/>
    <w:rsid w:val="00754C5C"/>
    <w:rsid w:val="00755278"/>
    <w:rsid w:val="0075563E"/>
    <w:rsid w:val="00755DD1"/>
    <w:rsid w:val="007561C1"/>
    <w:rsid w:val="00756F2C"/>
    <w:rsid w:val="00756FF7"/>
    <w:rsid w:val="007601AC"/>
    <w:rsid w:val="00760E44"/>
    <w:rsid w:val="0076166C"/>
    <w:rsid w:val="007622C4"/>
    <w:rsid w:val="007623B7"/>
    <w:rsid w:val="0076295C"/>
    <w:rsid w:val="00763C61"/>
    <w:rsid w:val="00765F5C"/>
    <w:rsid w:val="007660BC"/>
    <w:rsid w:val="00766442"/>
    <w:rsid w:val="00766662"/>
    <w:rsid w:val="00766ECD"/>
    <w:rsid w:val="0077040B"/>
    <w:rsid w:val="0077103C"/>
    <w:rsid w:val="00772B2B"/>
    <w:rsid w:val="00772D43"/>
    <w:rsid w:val="00773019"/>
    <w:rsid w:val="0077301F"/>
    <w:rsid w:val="0077360F"/>
    <w:rsid w:val="00773BF6"/>
    <w:rsid w:val="00773E86"/>
    <w:rsid w:val="00774687"/>
    <w:rsid w:val="00774901"/>
    <w:rsid w:val="00774C1B"/>
    <w:rsid w:val="00774CAA"/>
    <w:rsid w:val="00774F86"/>
    <w:rsid w:val="007752E7"/>
    <w:rsid w:val="00775593"/>
    <w:rsid w:val="007756AB"/>
    <w:rsid w:val="00775E67"/>
    <w:rsid w:val="00776F11"/>
    <w:rsid w:val="00777247"/>
    <w:rsid w:val="00777A3E"/>
    <w:rsid w:val="007805EF"/>
    <w:rsid w:val="00780624"/>
    <w:rsid w:val="007806DF"/>
    <w:rsid w:val="007807AC"/>
    <w:rsid w:val="00780A1F"/>
    <w:rsid w:val="00780D57"/>
    <w:rsid w:val="007820FD"/>
    <w:rsid w:val="0078253A"/>
    <w:rsid w:val="00782F3E"/>
    <w:rsid w:val="00783379"/>
    <w:rsid w:val="0078371D"/>
    <w:rsid w:val="00783784"/>
    <w:rsid w:val="00783AFE"/>
    <w:rsid w:val="00785A2A"/>
    <w:rsid w:val="00785C9B"/>
    <w:rsid w:val="0078611C"/>
    <w:rsid w:val="00790373"/>
    <w:rsid w:val="0079117C"/>
    <w:rsid w:val="00791B4D"/>
    <w:rsid w:val="00791FDD"/>
    <w:rsid w:val="007928F1"/>
    <w:rsid w:val="00793C81"/>
    <w:rsid w:val="007946A9"/>
    <w:rsid w:val="00794CC9"/>
    <w:rsid w:val="00794E12"/>
    <w:rsid w:val="007950B4"/>
    <w:rsid w:val="007973AB"/>
    <w:rsid w:val="0079787A"/>
    <w:rsid w:val="00797C7D"/>
    <w:rsid w:val="00797E51"/>
    <w:rsid w:val="007A0444"/>
    <w:rsid w:val="007A0783"/>
    <w:rsid w:val="007A1966"/>
    <w:rsid w:val="007A321D"/>
    <w:rsid w:val="007A46BC"/>
    <w:rsid w:val="007A4793"/>
    <w:rsid w:val="007A49FF"/>
    <w:rsid w:val="007A513C"/>
    <w:rsid w:val="007A57D2"/>
    <w:rsid w:val="007A62A2"/>
    <w:rsid w:val="007A76AB"/>
    <w:rsid w:val="007A7C37"/>
    <w:rsid w:val="007A7E3B"/>
    <w:rsid w:val="007B0104"/>
    <w:rsid w:val="007B0150"/>
    <w:rsid w:val="007B0199"/>
    <w:rsid w:val="007B17AE"/>
    <w:rsid w:val="007B1810"/>
    <w:rsid w:val="007B215A"/>
    <w:rsid w:val="007B2833"/>
    <w:rsid w:val="007B2BD5"/>
    <w:rsid w:val="007B2D93"/>
    <w:rsid w:val="007B547C"/>
    <w:rsid w:val="007B56D6"/>
    <w:rsid w:val="007B57BB"/>
    <w:rsid w:val="007B5B1F"/>
    <w:rsid w:val="007B5E36"/>
    <w:rsid w:val="007B5FA6"/>
    <w:rsid w:val="007B719B"/>
    <w:rsid w:val="007B7C15"/>
    <w:rsid w:val="007B7EE7"/>
    <w:rsid w:val="007C01AE"/>
    <w:rsid w:val="007C03EE"/>
    <w:rsid w:val="007C111C"/>
    <w:rsid w:val="007C1361"/>
    <w:rsid w:val="007C1693"/>
    <w:rsid w:val="007C3785"/>
    <w:rsid w:val="007C39A6"/>
    <w:rsid w:val="007C3C4C"/>
    <w:rsid w:val="007C5639"/>
    <w:rsid w:val="007C5A79"/>
    <w:rsid w:val="007C6AD7"/>
    <w:rsid w:val="007C6D92"/>
    <w:rsid w:val="007D0955"/>
    <w:rsid w:val="007D1909"/>
    <w:rsid w:val="007D1B95"/>
    <w:rsid w:val="007D1BBD"/>
    <w:rsid w:val="007D1CDB"/>
    <w:rsid w:val="007D1EE6"/>
    <w:rsid w:val="007D24FA"/>
    <w:rsid w:val="007D395A"/>
    <w:rsid w:val="007D3AC8"/>
    <w:rsid w:val="007D3C9E"/>
    <w:rsid w:val="007D4050"/>
    <w:rsid w:val="007D4C22"/>
    <w:rsid w:val="007D5002"/>
    <w:rsid w:val="007D548D"/>
    <w:rsid w:val="007D5CFD"/>
    <w:rsid w:val="007D66B0"/>
    <w:rsid w:val="007D6E3A"/>
    <w:rsid w:val="007D7CD7"/>
    <w:rsid w:val="007D7F64"/>
    <w:rsid w:val="007E013E"/>
    <w:rsid w:val="007E0369"/>
    <w:rsid w:val="007E1135"/>
    <w:rsid w:val="007E12FE"/>
    <w:rsid w:val="007E31A3"/>
    <w:rsid w:val="007E34C0"/>
    <w:rsid w:val="007E3517"/>
    <w:rsid w:val="007E377A"/>
    <w:rsid w:val="007E3B07"/>
    <w:rsid w:val="007E4B53"/>
    <w:rsid w:val="007E54E3"/>
    <w:rsid w:val="007E56F2"/>
    <w:rsid w:val="007E5D63"/>
    <w:rsid w:val="007E6798"/>
    <w:rsid w:val="007E6AB7"/>
    <w:rsid w:val="007E78BE"/>
    <w:rsid w:val="007E7B7C"/>
    <w:rsid w:val="007F00A1"/>
    <w:rsid w:val="007F0C37"/>
    <w:rsid w:val="007F1BA9"/>
    <w:rsid w:val="007F213A"/>
    <w:rsid w:val="007F21BC"/>
    <w:rsid w:val="007F25B9"/>
    <w:rsid w:val="007F30C1"/>
    <w:rsid w:val="007F3D73"/>
    <w:rsid w:val="007F3E6B"/>
    <w:rsid w:val="007F45C5"/>
    <w:rsid w:val="007F5240"/>
    <w:rsid w:val="007F754C"/>
    <w:rsid w:val="008002E0"/>
    <w:rsid w:val="00800465"/>
    <w:rsid w:val="00800676"/>
    <w:rsid w:val="00800E4A"/>
    <w:rsid w:val="008020CB"/>
    <w:rsid w:val="008028A4"/>
    <w:rsid w:val="00802F6C"/>
    <w:rsid w:val="0080314A"/>
    <w:rsid w:val="00806778"/>
    <w:rsid w:val="0080690A"/>
    <w:rsid w:val="00807794"/>
    <w:rsid w:val="008101ED"/>
    <w:rsid w:val="008102AC"/>
    <w:rsid w:val="008103EB"/>
    <w:rsid w:val="00810FB9"/>
    <w:rsid w:val="00811154"/>
    <w:rsid w:val="008115B9"/>
    <w:rsid w:val="008119E9"/>
    <w:rsid w:val="00811F72"/>
    <w:rsid w:val="008120F1"/>
    <w:rsid w:val="00812604"/>
    <w:rsid w:val="008128E5"/>
    <w:rsid w:val="00812E2D"/>
    <w:rsid w:val="00813BE3"/>
    <w:rsid w:val="00813C0C"/>
    <w:rsid w:val="00814F22"/>
    <w:rsid w:val="0081500D"/>
    <w:rsid w:val="00815A91"/>
    <w:rsid w:val="0081608F"/>
    <w:rsid w:val="00816A89"/>
    <w:rsid w:val="00817EE3"/>
    <w:rsid w:val="00820612"/>
    <w:rsid w:val="00820D53"/>
    <w:rsid w:val="00820DD6"/>
    <w:rsid w:val="0082116D"/>
    <w:rsid w:val="0082141C"/>
    <w:rsid w:val="00821831"/>
    <w:rsid w:val="00821B73"/>
    <w:rsid w:val="00821DDC"/>
    <w:rsid w:val="008224D6"/>
    <w:rsid w:val="008249B3"/>
    <w:rsid w:val="00824ED2"/>
    <w:rsid w:val="00825070"/>
    <w:rsid w:val="0082543D"/>
    <w:rsid w:val="008255C8"/>
    <w:rsid w:val="0082622A"/>
    <w:rsid w:val="00826F19"/>
    <w:rsid w:val="008271BB"/>
    <w:rsid w:val="00827B7C"/>
    <w:rsid w:val="008306B3"/>
    <w:rsid w:val="00830E5E"/>
    <w:rsid w:val="00830F11"/>
    <w:rsid w:val="0083134F"/>
    <w:rsid w:val="00831570"/>
    <w:rsid w:val="00831A42"/>
    <w:rsid w:val="00832182"/>
    <w:rsid w:val="008322D6"/>
    <w:rsid w:val="00832F71"/>
    <w:rsid w:val="0083335C"/>
    <w:rsid w:val="0083362E"/>
    <w:rsid w:val="00833D4A"/>
    <w:rsid w:val="00835357"/>
    <w:rsid w:val="008353C3"/>
    <w:rsid w:val="00836902"/>
    <w:rsid w:val="008375F3"/>
    <w:rsid w:val="00837F6D"/>
    <w:rsid w:val="00840101"/>
    <w:rsid w:val="0084050E"/>
    <w:rsid w:val="008410A6"/>
    <w:rsid w:val="0084140A"/>
    <w:rsid w:val="0084177A"/>
    <w:rsid w:val="008425E9"/>
    <w:rsid w:val="008429F9"/>
    <w:rsid w:val="00843F15"/>
    <w:rsid w:val="008440A2"/>
    <w:rsid w:val="00846062"/>
    <w:rsid w:val="00846428"/>
    <w:rsid w:val="00846C19"/>
    <w:rsid w:val="0084702E"/>
    <w:rsid w:val="00847C23"/>
    <w:rsid w:val="00847DDB"/>
    <w:rsid w:val="00850126"/>
    <w:rsid w:val="0085014C"/>
    <w:rsid w:val="00850687"/>
    <w:rsid w:val="0085099F"/>
    <w:rsid w:val="00850C43"/>
    <w:rsid w:val="00851920"/>
    <w:rsid w:val="00852306"/>
    <w:rsid w:val="00853019"/>
    <w:rsid w:val="0085381D"/>
    <w:rsid w:val="00855A49"/>
    <w:rsid w:val="008576EA"/>
    <w:rsid w:val="00857FAF"/>
    <w:rsid w:val="0086003C"/>
    <w:rsid w:val="0086005F"/>
    <w:rsid w:val="00860645"/>
    <w:rsid w:val="0086075B"/>
    <w:rsid w:val="00860E16"/>
    <w:rsid w:val="00860F03"/>
    <w:rsid w:val="00861A67"/>
    <w:rsid w:val="0086220B"/>
    <w:rsid w:val="008624FC"/>
    <w:rsid w:val="008638A4"/>
    <w:rsid w:val="0086474B"/>
    <w:rsid w:val="00864B2F"/>
    <w:rsid w:val="00864F6C"/>
    <w:rsid w:val="008651B9"/>
    <w:rsid w:val="00865529"/>
    <w:rsid w:val="00866882"/>
    <w:rsid w:val="00866E5A"/>
    <w:rsid w:val="00866EC1"/>
    <w:rsid w:val="00867296"/>
    <w:rsid w:val="00867BFA"/>
    <w:rsid w:val="00867F7A"/>
    <w:rsid w:val="008715DD"/>
    <w:rsid w:val="0087182A"/>
    <w:rsid w:val="0087188B"/>
    <w:rsid w:val="00871B0E"/>
    <w:rsid w:val="0087419D"/>
    <w:rsid w:val="0087483F"/>
    <w:rsid w:val="00874C7B"/>
    <w:rsid w:val="00874E85"/>
    <w:rsid w:val="008751E4"/>
    <w:rsid w:val="00875B5A"/>
    <w:rsid w:val="00876CB5"/>
    <w:rsid w:val="00877E8A"/>
    <w:rsid w:val="00880BA9"/>
    <w:rsid w:val="00881922"/>
    <w:rsid w:val="00882724"/>
    <w:rsid w:val="00884632"/>
    <w:rsid w:val="00884B1A"/>
    <w:rsid w:val="008850BA"/>
    <w:rsid w:val="008865BF"/>
    <w:rsid w:val="008865D6"/>
    <w:rsid w:val="00886682"/>
    <w:rsid w:val="00886915"/>
    <w:rsid w:val="0088713D"/>
    <w:rsid w:val="0088775D"/>
    <w:rsid w:val="00887A09"/>
    <w:rsid w:val="00890519"/>
    <w:rsid w:val="00890E60"/>
    <w:rsid w:val="0089270D"/>
    <w:rsid w:val="00894AC4"/>
    <w:rsid w:val="00895098"/>
    <w:rsid w:val="0089655B"/>
    <w:rsid w:val="00896D51"/>
    <w:rsid w:val="008977E5"/>
    <w:rsid w:val="008A075F"/>
    <w:rsid w:val="008A0946"/>
    <w:rsid w:val="008A0D5D"/>
    <w:rsid w:val="008A1B34"/>
    <w:rsid w:val="008A23A9"/>
    <w:rsid w:val="008A27B0"/>
    <w:rsid w:val="008A34D6"/>
    <w:rsid w:val="008A38B7"/>
    <w:rsid w:val="008A45F2"/>
    <w:rsid w:val="008A4971"/>
    <w:rsid w:val="008A4BBC"/>
    <w:rsid w:val="008A53F1"/>
    <w:rsid w:val="008A5E37"/>
    <w:rsid w:val="008A61F6"/>
    <w:rsid w:val="008A66D5"/>
    <w:rsid w:val="008A67CB"/>
    <w:rsid w:val="008A6B09"/>
    <w:rsid w:val="008B1092"/>
    <w:rsid w:val="008B1769"/>
    <w:rsid w:val="008B2ACE"/>
    <w:rsid w:val="008B2D9B"/>
    <w:rsid w:val="008B4E5E"/>
    <w:rsid w:val="008B55FF"/>
    <w:rsid w:val="008B5A58"/>
    <w:rsid w:val="008B5BC0"/>
    <w:rsid w:val="008B7979"/>
    <w:rsid w:val="008B7DEA"/>
    <w:rsid w:val="008C074F"/>
    <w:rsid w:val="008C0A71"/>
    <w:rsid w:val="008C111B"/>
    <w:rsid w:val="008C16EE"/>
    <w:rsid w:val="008C287D"/>
    <w:rsid w:val="008C2EE1"/>
    <w:rsid w:val="008C366B"/>
    <w:rsid w:val="008C3BE7"/>
    <w:rsid w:val="008C5162"/>
    <w:rsid w:val="008C63A3"/>
    <w:rsid w:val="008C6D03"/>
    <w:rsid w:val="008C712A"/>
    <w:rsid w:val="008C72E8"/>
    <w:rsid w:val="008D180D"/>
    <w:rsid w:val="008D38C3"/>
    <w:rsid w:val="008D3A03"/>
    <w:rsid w:val="008D4316"/>
    <w:rsid w:val="008D4471"/>
    <w:rsid w:val="008D44DA"/>
    <w:rsid w:val="008D454B"/>
    <w:rsid w:val="008D5CBC"/>
    <w:rsid w:val="008D67AD"/>
    <w:rsid w:val="008D7924"/>
    <w:rsid w:val="008E064D"/>
    <w:rsid w:val="008E0CE8"/>
    <w:rsid w:val="008E1227"/>
    <w:rsid w:val="008E1472"/>
    <w:rsid w:val="008E181B"/>
    <w:rsid w:val="008E1BF5"/>
    <w:rsid w:val="008E1F84"/>
    <w:rsid w:val="008E2669"/>
    <w:rsid w:val="008E32A2"/>
    <w:rsid w:val="008E3570"/>
    <w:rsid w:val="008E36DD"/>
    <w:rsid w:val="008E526C"/>
    <w:rsid w:val="008E589D"/>
    <w:rsid w:val="008E5C13"/>
    <w:rsid w:val="008E61C8"/>
    <w:rsid w:val="008E6CB0"/>
    <w:rsid w:val="008E75D7"/>
    <w:rsid w:val="008E77D5"/>
    <w:rsid w:val="008F0BF7"/>
    <w:rsid w:val="008F1386"/>
    <w:rsid w:val="008F1F2D"/>
    <w:rsid w:val="008F2320"/>
    <w:rsid w:val="008F355E"/>
    <w:rsid w:val="008F3CBA"/>
    <w:rsid w:val="008F4010"/>
    <w:rsid w:val="008F4AE4"/>
    <w:rsid w:val="008F55EC"/>
    <w:rsid w:val="008F5949"/>
    <w:rsid w:val="008F625C"/>
    <w:rsid w:val="008F6EC4"/>
    <w:rsid w:val="008F7358"/>
    <w:rsid w:val="00901ACF"/>
    <w:rsid w:val="00901AE7"/>
    <w:rsid w:val="009022E8"/>
    <w:rsid w:val="00902968"/>
    <w:rsid w:val="00903ABF"/>
    <w:rsid w:val="00903D49"/>
    <w:rsid w:val="00904C6B"/>
    <w:rsid w:val="009060A5"/>
    <w:rsid w:val="00907100"/>
    <w:rsid w:val="00907A1B"/>
    <w:rsid w:val="009102F2"/>
    <w:rsid w:val="00910347"/>
    <w:rsid w:val="00910BD6"/>
    <w:rsid w:val="0091247C"/>
    <w:rsid w:val="0091258D"/>
    <w:rsid w:val="009127D4"/>
    <w:rsid w:val="0091292B"/>
    <w:rsid w:val="00912C9C"/>
    <w:rsid w:val="00914467"/>
    <w:rsid w:val="009146C2"/>
    <w:rsid w:val="00914CB9"/>
    <w:rsid w:val="0091583B"/>
    <w:rsid w:val="00915C14"/>
    <w:rsid w:val="00916CA8"/>
    <w:rsid w:val="00916EA2"/>
    <w:rsid w:val="00917BC4"/>
    <w:rsid w:val="00920ECA"/>
    <w:rsid w:val="009226C5"/>
    <w:rsid w:val="009226FE"/>
    <w:rsid w:val="009235A4"/>
    <w:rsid w:val="00923627"/>
    <w:rsid w:val="00923868"/>
    <w:rsid w:val="00923CEA"/>
    <w:rsid w:val="00925050"/>
    <w:rsid w:val="00925B1C"/>
    <w:rsid w:val="00925F2B"/>
    <w:rsid w:val="009266F0"/>
    <w:rsid w:val="0092689A"/>
    <w:rsid w:val="00927202"/>
    <w:rsid w:val="0092738C"/>
    <w:rsid w:val="009305E4"/>
    <w:rsid w:val="00930B59"/>
    <w:rsid w:val="009317BA"/>
    <w:rsid w:val="00932614"/>
    <w:rsid w:val="00933174"/>
    <w:rsid w:val="009331E5"/>
    <w:rsid w:val="009335CD"/>
    <w:rsid w:val="00933BDB"/>
    <w:rsid w:val="00933D1C"/>
    <w:rsid w:val="00933E57"/>
    <w:rsid w:val="00933F6F"/>
    <w:rsid w:val="00934719"/>
    <w:rsid w:val="00934E2B"/>
    <w:rsid w:val="0093562F"/>
    <w:rsid w:val="0093608C"/>
    <w:rsid w:val="009364D1"/>
    <w:rsid w:val="00937771"/>
    <w:rsid w:val="00937C3A"/>
    <w:rsid w:val="00940240"/>
    <w:rsid w:val="009404F3"/>
    <w:rsid w:val="00940821"/>
    <w:rsid w:val="00941063"/>
    <w:rsid w:val="00941A52"/>
    <w:rsid w:val="00941D0D"/>
    <w:rsid w:val="009421C3"/>
    <w:rsid w:val="0094268C"/>
    <w:rsid w:val="00942975"/>
    <w:rsid w:val="009437DF"/>
    <w:rsid w:val="00943CAF"/>
    <w:rsid w:val="009440B4"/>
    <w:rsid w:val="0094426F"/>
    <w:rsid w:val="009449C3"/>
    <w:rsid w:val="00944EF6"/>
    <w:rsid w:val="009457AD"/>
    <w:rsid w:val="009459EB"/>
    <w:rsid w:val="00946031"/>
    <w:rsid w:val="00946039"/>
    <w:rsid w:val="009464A0"/>
    <w:rsid w:val="00950B78"/>
    <w:rsid w:val="00951615"/>
    <w:rsid w:val="00951BC4"/>
    <w:rsid w:val="00953180"/>
    <w:rsid w:val="00953229"/>
    <w:rsid w:val="0095346C"/>
    <w:rsid w:val="00953D33"/>
    <w:rsid w:val="00954807"/>
    <w:rsid w:val="0095558A"/>
    <w:rsid w:val="009557B6"/>
    <w:rsid w:val="0095789F"/>
    <w:rsid w:val="00957CA3"/>
    <w:rsid w:val="00957D02"/>
    <w:rsid w:val="00957D33"/>
    <w:rsid w:val="0096076E"/>
    <w:rsid w:val="00960E25"/>
    <w:rsid w:val="00961100"/>
    <w:rsid w:val="009612B0"/>
    <w:rsid w:val="00961BCB"/>
    <w:rsid w:val="00961FAF"/>
    <w:rsid w:val="00962F1F"/>
    <w:rsid w:val="00962F60"/>
    <w:rsid w:val="0096319D"/>
    <w:rsid w:val="009636F7"/>
    <w:rsid w:val="00964D35"/>
    <w:rsid w:val="00965AE7"/>
    <w:rsid w:val="00966044"/>
    <w:rsid w:val="009664F3"/>
    <w:rsid w:val="00967A5E"/>
    <w:rsid w:val="00967C35"/>
    <w:rsid w:val="00967F0E"/>
    <w:rsid w:val="0097019E"/>
    <w:rsid w:val="009703C1"/>
    <w:rsid w:val="009707CC"/>
    <w:rsid w:val="009709CD"/>
    <w:rsid w:val="00970E6A"/>
    <w:rsid w:val="00971285"/>
    <w:rsid w:val="00971316"/>
    <w:rsid w:val="0097161C"/>
    <w:rsid w:val="009718C1"/>
    <w:rsid w:val="00971F07"/>
    <w:rsid w:val="009725EB"/>
    <w:rsid w:val="00972AF4"/>
    <w:rsid w:val="00972E0F"/>
    <w:rsid w:val="0097430E"/>
    <w:rsid w:val="0097491C"/>
    <w:rsid w:val="00974E50"/>
    <w:rsid w:val="00975AC7"/>
    <w:rsid w:val="00975D66"/>
    <w:rsid w:val="0097615D"/>
    <w:rsid w:val="00976663"/>
    <w:rsid w:val="009769EF"/>
    <w:rsid w:val="00976DDF"/>
    <w:rsid w:val="0097716E"/>
    <w:rsid w:val="00977A00"/>
    <w:rsid w:val="00977A90"/>
    <w:rsid w:val="00977D3F"/>
    <w:rsid w:val="00980BF9"/>
    <w:rsid w:val="009813F1"/>
    <w:rsid w:val="00981503"/>
    <w:rsid w:val="0098162D"/>
    <w:rsid w:val="0098271C"/>
    <w:rsid w:val="00982EF6"/>
    <w:rsid w:val="009839EF"/>
    <w:rsid w:val="0098586C"/>
    <w:rsid w:val="009862F3"/>
    <w:rsid w:val="00986352"/>
    <w:rsid w:val="00986853"/>
    <w:rsid w:val="0098714F"/>
    <w:rsid w:val="00987736"/>
    <w:rsid w:val="00987ACA"/>
    <w:rsid w:val="00990060"/>
    <w:rsid w:val="00990079"/>
    <w:rsid w:val="0099018B"/>
    <w:rsid w:val="009901E9"/>
    <w:rsid w:val="00990B27"/>
    <w:rsid w:val="0099187B"/>
    <w:rsid w:val="00991F30"/>
    <w:rsid w:val="009928A9"/>
    <w:rsid w:val="009930BF"/>
    <w:rsid w:val="0099315E"/>
    <w:rsid w:val="00993E60"/>
    <w:rsid w:val="0099490C"/>
    <w:rsid w:val="00994E39"/>
    <w:rsid w:val="009974CD"/>
    <w:rsid w:val="00997A08"/>
    <w:rsid w:val="00997DDF"/>
    <w:rsid w:val="009A1539"/>
    <w:rsid w:val="009A1C8C"/>
    <w:rsid w:val="009A2B59"/>
    <w:rsid w:val="009A45F0"/>
    <w:rsid w:val="009A4632"/>
    <w:rsid w:val="009A4F54"/>
    <w:rsid w:val="009A5690"/>
    <w:rsid w:val="009A6DA2"/>
    <w:rsid w:val="009A7CD4"/>
    <w:rsid w:val="009B03DD"/>
    <w:rsid w:val="009B0B16"/>
    <w:rsid w:val="009B0BE5"/>
    <w:rsid w:val="009B0F70"/>
    <w:rsid w:val="009B2E91"/>
    <w:rsid w:val="009B480A"/>
    <w:rsid w:val="009B53E9"/>
    <w:rsid w:val="009B5E61"/>
    <w:rsid w:val="009B6588"/>
    <w:rsid w:val="009B6759"/>
    <w:rsid w:val="009B6CAC"/>
    <w:rsid w:val="009B7085"/>
    <w:rsid w:val="009B7FBB"/>
    <w:rsid w:val="009C01CD"/>
    <w:rsid w:val="009C08B8"/>
    <w:rsid w:val="009C0FDA"/>
    <w:rsid w:val="009C14AB"/>
    <w:rsid w:val="009C195B"/>
    <w:rsid w:val="009C1C5B"/>
    <w:rsid w:val="009C1E53"/>
    <w:rsid w:val="009C2218"/>
    <w:rsid w:val="009C259D"/>
    <w:rsid w:val="009C311B"/>
    <w:rsid w:val="009C3D14"/>
    <w:rsid w:val="009C498C"/>
    <w:rsid w:val="009C4AB6"/>
    <w:rsid w:val="009C5F82"/>
    <w:rsid w:val="009C60F1"/>
    <w:rsid w:val="009C6737"/>
    <w:rsid w:val="009C6BA4"/>
    <w:rsid w:val="009C7CB2"/>
    <w:rsid w:val="009D011B"/>
    <w:rsid w:val="009D0195"/>
    <w:rsid w:val="009D0504"/>
    <w:rsid w:val="009D0566"/>
    <w:rsid w:val="009D0D60"/>
    <w:rsid w:val="009D2DBF"/>
    <w:rsid w:val="009D2E17"/>
    <w:rsid w:val="009D3E80"/>
    <w:rsid w:val="009D40DE"/>
    <w:rsid w:val="009D45E3"/>
    <w:rsid w:val="009D48F4"/>
    <w:rsid w:val="009D5859"/>
    <w:rsid w:val="009D5B28"/>
    <w:rsid w:val="009D65AA"/>
    <w:rsid w:val="009D6680"/>
    <w:rsid w:val="009D7692"/>
    <w:rsid w:val="009D7B49"/>
    <w:rsid w:val="009E051F"/>
    <w:rsid w:val="009E1221"/>
    <w:rsid w:val="009E365B"/>
    <w:rsid w:val="009E3813"/>
    <w:rsid w:val="009E45F2"/>
    <w:rsid w:val="009E468F"/>
    <w:rsid w:val="009E5B93"/>
    <w:rsid w:val="009E5C5C"/>
    <w:rsid w:val="009E609F"/>
    <w:rsid w:val="009E6598"/>
    <w:rsid w:val="009E6634"/>
    <w:rsid w:val="009E72CC"/>
    <w:rsid w:val="009F066A"/>
    <w:rsid w:val="009F0F7E"/>
    <w:rsid w:val="009F17E1"/>
    <w:rsid w:val="009F2BA3"/>
    <w:rsid w:val="009F2DD1"/>
    <w:rsid w:val="009F3367"/>
    <w:rsid w:val="009F3EF3"/>
    <w:rsid w:val="009F468E"/>
    <w:rsid w:val="009F4AB0"/>
    <w:rsid w:val="009F4EF9"/>
    <w:rsid w:val="009F53AA"/>
    <w:rsid w:val="009F6342"/>
    <w:rsid w:val="009F645E"/>
    <w:rsid w:val="009F756B"/>
    <w:rsid w:val="00A0110E"/>
    <w:rsid w:val="00A01125"/>
    <w:rsid w:val="00A011C7"/>
    <w:rsid w:val="00A012CC"/>
    <w:rsid w:val="00A028AD"/>
    <w:rsid w:val="00A02C94"/>
    <w:rsid w:val="00A03000"/>
    <w:rsid w:val="00A042D9"/>
    <w:rsid w:val="00A04536"/>
    <w:rsid w:val="00A04EF2"/>
    <w:rsid w:val="00A05B37"/>
    <w:rsid w:val="00A05F5C"/>
    <w:rsid w:val="00A06114"/>
    <w:rsid w:val="00A0622B"/>
    <w:rsid w:val="00A066EE"/>
    <w:rsid w:val="00A1243C"/>
    <w:rsid w:val="00A127C0"/>
    <w:rsid w:val="00A129E0"/>
    <w:rsid w:val="00A12EBC"/>
    <w:rsid w:val="00A1309D"/>
    <w:rsid w:val="00A13E2E"/>
    <w:rsid w:val="00A13FAA"/>
    <w:rsid w:val="00A1410F"/>
    <w:rsid w:val="00A14FEA"/>
    <w:rsid w:val="00A15767"/>
    <w:rsid w:val="00A15CBE"/>
    <w:rsid w:val="00A16D48"/>
    <w:rsid w:val="00A17A05"/>
    <w:rsid w:val="00A17EBA"/>
    <w:rsid w:val="00A17F01"/>
    <w:rsid w:val="00A200AE"/>
    <w:rsid w:val="00A20E1D"/>
    <w:rsid w:val="00A21484"/>
    <w:rsid w:val="00A22695"/>
    <w:rsid w:val="00A22C26"/>
    <w:rsid w:val="00A22F10"/>
    <w:rsid w:val="00A24978"/>
    <w:rsid w:val="00A24F7E"/>
    <w:rsid w:val="00A2511F"/>
    <w:rsid w:val="00A2513F"/>
    <w:rsid w:val="00A2536C"/>
    <w:rsid w:val="00A2585A"/>
    <w:rsid w:val="00A25968"/>
    <w:rsid w:val="00A26736"/>
    <w:rsid w:val="00A26CCC"/>
    <w:rsid w:val="00A27120"/>
    <w:rsid w:val="00A271BD"/>
    <w:rsid w:val="00A27960"/>
    <w:rsid w:val="00A27FA4"/>
    <w:rsid w:val="00A307FD"/>
    <w:rsid w:val="00A30800"/>
    <w:rsid w:val="00A315FB"/>
    <w:rsid w:val="00A31C99"/>
    <w:rsid w:val="00A322B0"/>
    <w:rsid w:val="00A33274"/>
    <w:rsid w:val="00A33C07"/>
    <w:rsid w:val="00A347A4"/>
    <w:rsid w:val="00A34BC0"/>
    <w:rsid w:val="00A35239"/>
    <w:rsid w:val="00A35247"/>
    <w:rsid w:val="00A355F2"/>
    <w:rsid w:val="00A35817"/>
    <w:rsid w:val="00A358A7"/>
    <w:rsid w:val="00A35999"/>
    <w:rsid w:val="00A37F63"/>
    <w:rsid w:val="00A4111A"/>
    <w:rsid w:val="00A412FB"/>
    <w:rsid w:val="00A420E6"/>
    <w:rsid w:val="00A4304D"/>
    <w:rsid w:val="00A43265"/>
    <w:rsid w:val="00A434F1"/>
    <w:rsid w:val="00A4350F"/>
    <w:rsid w:val="00A443DF"/>
    <w:rsid w:val="00A44574"/>
    <w:rsid w:val="00A448F0"/>
    <w:rsid w:val="00A46C3D"/>
    <w:rsid w:val="00A4752A"/>
    <w:rsid w:val="00A477E2"/>
    <w:rsid w:val="00A47F0C"/>
    <w:rsid w:val="00A5010C"/>
    <w:rsid w:val="00A5082F"/>
    <w:rsid w:val="00A50BEE"/>
    <w:rsid w:val="00A519F3"/>
    <w:rsid w:val="00A52B9B"/>
    <w:rsid w:val="00A53B37"/>
    <w:rsid w:val="00A54BFE"/>
    <w:rsid w:val="00A55663"/>
    <w:rsid w:val="00A5580E"/>
    <w:rsid w:val="00A55DC3"/>
    <w:rsid w:val="00A560C8"/>
    <w:rsid w:val="00A56A8C"/>
    <w:rsid w:val="00A57AE7"/>
    <w:rsid w:val="00A6001E"/>
    <w:rsid w:val="00A60D27"/>
    <w:rsid w:val="00A61958"/>
    <w:rsid w:val="00A619DD"/>
    <w:rsid w:val="00A619EB"/>
    <w:rsid w:val="00A61D96"/>
    <w:rsid w:val="00A64128"/>
    <w:rsid w:val="00A643AA"/>
    <w:rsid w:val="00A652A0"/>
    <w:rsid w:val="00A65451"/>
    <w:rsid w:val="00A65480"/>
    <w:rsid w:val="00A65EE3"/>
    <w:rsid w:val="00A66091"/>
    <w:rsid w:val="00A66E90"/>
    <w:rsid w:val="00A670B0"/>
    <w:rsid w:val="00A70748"/>
    <w:rsid w:val="00A7096E"/>
    <w:rsid w:val="00A71030"/>
    <w:rsid w:val="00A7134A"/>
    <w:rsid w:val="00A72789"/>
    <w:rsid w:val="00A73E22"/>
    <w:rsid w:val="00A7501E"/>
    <w:rsid w:val="00A75231"/>
    <w:rsid w:val="00A7554D"/>
    <w:rsid w:val="00A75FB3"/>
    <w:rsid w:val="00A76509"/>
    <w:rsid w:val="00A769C0"/>
    <w:rsid w:val="00A76E7D"/>
    <w:rsid w:val="00A76F01"/>
    <w:rsid w:val="00A76F71"/>
    <w:rsid w:val="00A771FA"/>
    <w:rsid w:val="00A778B0"/>
    <w:rsid w:val="00A77C65"/>
    <w:rsid w:val="00A8266B"/>
    <w:rsid w:val="00A82E36"/>
    <w:rsid w:val="00A8309D"/>
    <w:rsid w:val="00A8337E"/>
    <w:rsid w:val="00A83C14"/>
    <w:rsid w:val="00A8418B"/>
    <w:rsid w:val="00A844CD"/>
    <w:rsid w:val="00A84B76"/>
    <w:rsid w:val="00A84F7D"/>
    <w:rsid w:val="00A85674"/>
    <w:rsid w:val="00A85C46"/>
    <w:rsid w:val="00A86743"/>
    <w:rsid w:val="00A8690F"/>
    <w:rsid w:val="00A86E83"/>
    <w:rsid w:val="00A870C4"/>
    <w:rsid w:val="00A87F4C"/>
    <w:rsid w:val="00A905BB"/>
    <w:rsid w:val="00A913A0"/>
    <w:rsid w:val="00A9157E"/>
    <w:rsid w:val="00A91896"/>
    <w:rsid w:val="00A91F89"/>
    <w:rsid w:val="00A9283B"/>
    <w:rsid w:val="00A92CA2"/>
    <w:rsid w:val="00A92CCC"/>
    <w:rsid w:val="00A92D35"/>
    <w:rsid w:val="00A9350E"/>
    <w:rsid w:val="00A93DE4"/>
    <w:rsid w:val="00A94FE2"/>
    <w:rsid w:val="00A952D6"/>
    <w:rsid w:val="00A95B7B"/>
    <w:rsid w:val="00A96203"/>
    <w:rsid w:val="00A96C3A"/>
    <w:rsid w:val="00A96CA4"/>
    <w:rsid w:val="00A96EEE"/>
    <w:rsid w:val="00A97AF5"/>
    <w:rsid w:val="00AA0966"/>
    <w:rsid w:val="00AA2678"/>
    <w:rsid w:val="00AA3362"/>
    <w:rsid w:val="00AA4FE7"/>
    <w:rsid w:val="00AA5333"/>
    <w:rsid w:val="00AA5474"/>
    <w:rsid w:val="00AA54E7"/>
    <w:rsid w:val="00AA5CEC"/>
    <w:rsid w:val="00AA69B8"/>
    <w:rsid w:val="00AA775A"/>
    <w:rsid w:val="00AA77F0"/>
    <w:rsid w:val="00AA7FDD"/>
    <w:rsid w:val="00AB30D3"/>
    <w:rsid w:val="00AB3287"/>
    <w:rsid w:val="00AB445E"/>
    <w:rsid w:val="00AB46AC"/>
    <w:rsid w:val="00AB4F6E"/>
    <w:rsid w:val="00AB53E8"/>
    <w:rsid w:val="00AB578A"/>
    <w:rsid w:val="00AB5E12"/>
    <w:rsid w:val="00AB5EBF"/>
    <w:rsid w:val="00AB62EA"/>
    <w:rsid w:val="00AB6A34"/>
    <w:rsid w:val="00AB6BD0"/>
    <w:rsid w:val="00AB71F8"/>
    <w:rsid w:val="00AB77DA"/>
    <w:rsid w:val="00AC1EE1"/>
    <w:rsid w:val="00AC2061"/>
    <w:rsid w:val="00AC42BB"/>
    <w:rsid w:val="00AC4F52"/>
    <w:rsid w:val="00AC540E"/>
    <w:rsid w:val="00AC562E"/>
    <w:rsid w:val="00AC58D5"/>
    <w:rsid w:val="00AC5976"/>
    <w:rsid w:val="00AC6251"/>
    <w:rsid w:val="00AC7B5A"/>
    <w:rsid w:val="00AD024B"/>
    <w:rsid w:val="00AD03AF"/>
    <w:rsid w:val="00AD0D74"/>
    <w:rsid w:val="00AD0E8A"/>
    <w:rsid w:val="00AD127E"/>
    <w:rsid w:val="00AD1D02"/>
    <w:rsid w:val="00AD2B62"/>
    <w:rsid w:val="00AD3085"/>
    <w:rsid w:val="00AD34D1"/>
    <w:rsid w:val="00AD3D4B"/>
    <w:rsid w:val="00AD4E99"/>
    <w:rsid w:val="00AD52CC"/>
    <w:rsid w:val="00AD52DB"/>
    <w:rsid w:val="00AD5B58"/>
    <w:rsid w:val="00AD5ED7"/>
    <w:rsid w:val="00AD6A38"/>
    <w:rsid w:val="00AD7DEF"/>
    <w:rsid w:val="00AE0805"/>
    <w:rsid w:val="00AE096D"/>
    <w:rsid w:val="00AE175E"/>
    <w:rsid w:val="00AE2ABB"/>
    <w:rsid w:val="00AE38AA"/>
    <w:rsid w:val="00AE3EDA"/>
    <w:rsid w:val="00AE4713"/>
    <w:rsid w:val="00AE4A61"/>
    <w:rsid w:val="00AE5BA4"/>
    <w:rsid w:val="00AE5EEC"/>
    <w:rsid w:val="00AF0008"/>
    <w:rsid w:val="00AF09EC"/>
    <w:rsid w:val="00AF0F57"/>
    <w:rsid w:val="00AF1067"/>
    <w:rsid w:val="00AF169E"/>
    <w:rsid w:val="00AF2672"/>
    <w:rsid w:val="00AF2BDC"/>
    <w:rsid w:val="00AF5011"/>
    <w:rsid w:val="00AF5247"/>
    <w:rsid w:val="00AF589F"/>
    <w:rsid w:val="00AF66A4"/>
    <w:rsid w:val="00AF66F3"/>
    <w:rsid w:val="00AF6A91"/>
    <w:rsid w:val="00AF6B42"/>
    <w:rsid w:val="00AF72D3"/>
    <w:rsid w:val="00AF7E02"/>
    <w:rsid w:val="00AF7EA9"/>
    <w:rsid w:val="00B00371"/>
    <w:rsid w:val="00B00ECA"/>
    <w:rsid w:val="00B01A28"/>
    <w:rsid w:val="00B01BF4"/>
    <w:rsid w:val="00B0301F"/>
    <w:rsid w:val="00B04101"/>
    <w:rsid w:val="00B041FA"/>
    <w:rsid w:val="00B053B2"/>
    <w:rsid w:val="00B057B5"/>
    <w:rsid w:val="00B05C61"/>
    <w:rsid w:val="00B06231"/>
    <w:rsid w:val="00B06389"/>
    <w:rsid w:val="00B06886"/>
    <w:rsid w:val="00B0699A"/>
    <w:rsid w:val="00B06BC9"/>
    <w:rsid w:val="00B06C6F"/>
    <w:rsid w:val="00B07121"/>
    <w:rsid w:val="00B074AB"/>
    <w:rsid w:val="00B07D5A"/>
    <w:rsid w:val="00B07FFD"/>
    <w:rsid w:val="00B10A15"/>
    <w:rsid w:val="00B111D9"/>
    <w:rsid w:val="00B11288"/>
    <w:rsid w:val="00B11407"/>
    <w:rsid w:val="00B124EF"/>
    <w:rsid w:val="00B12DA5"/>
    <w:rsid w:val="00B132B7"/>
    <w:rsid w:val="00B13503"/>
    <w:rsid w:val="00B136D5"/>
    <w:rsid w:val="00B13B32"/>
    <w:rsid w:val="00B1625B"/>
    <w:rsid w:val="00B16F19"/>
    <w:rsid w:val="00B17A8A"/>
    <w:rsid w:val="00B2019B"/>
    <w:rsid w:val="00B20217"/>
    <w:rsid w:val="00B218B5"/>
    <w:rsid w:val="00B23A89"/>
    <w:rsid w:val="00B24406"/>
    <w:rsid w:val="00B24421"/>
    <w:rsid w:val="00B24DF9"/>
    <w:rsid w:val="00B25982"/>
    <w:rsid w:val="00B25F1F"/>
    <w:rsid w:val="00B25F5C"/>
    <w:rsid w:val="00B26617"/>
    <w:rsid w:val="00B271D1"/>
    <w:rsid w:val="00B275F1"/>
    <w:rsid w:val="00B277C1"/>
    <w:rsid w:val="00B27CF7"/>
    <w:rsid w:val="00B30470"/>
    <w:rsid w:val="00B31135"/>
    <w:rsid w:val="00B3296C"/>
    <w:rsid w:val="00B33723"/>
    <w:rsid w:val="00B354FC"/>
    <w:rsid w:val="00B35681"/>
    <w:rsid w:val="00B36366"/>
    <w:rsid w:val="00B36620"/>
    <w:rsid w:val="00B36F30"/>
    <w:rsid w:val="00B36F6C"/>
    <w:rsid w:val="00B3725B"/>
    <w:rsid w:val="00B373D2"/>
    <w:rsid w:val="00B3740D"/>
    <w:rsid w:val="00B4040A"/>
    <w:rsid w:val="00B40689"/>
    <w:rsid w:val="00B40E9E"/>
    <w:rsid w:val="00B4364A"/>
    <w:rsid w:val="00B43B7C"/>
    <w:rsid w:val="00B45E4C"/>
    <w:rsid w:val="00B4613E"/>
    <w:rsid w:val="00B46DE2"/>
    <w:rsid w:val="00B46E44"/>
    <w:rsid w:val="00B51DDF"/>
    <w:rsid w:val="00B5210C"/>
    <w:rsid w:val="00B52CF4"/>
    <w:rsid w:val="00B53134"/>
    <w:rsid w:val="00B53C0E"/>
    <w:rsid w:val="00B5497E"/>
    <w:rsid w:val="00B54C11"/>
    <w:rsid w:val="00B54E4C"/>
    <w:rsid w:val="00B54EF4"/>
    <w:rsid w:val="00B55B91"/>
    <w:rsid w:val="00B56306"/>
    <w:rsid w:val="00B60274"/>
    <w:rsid w:val="00B60490"/>
    <w:rsid w:val="00B61770"/>
    <w:rsid w:val="00B63106"/>
    <w:rsid w:val="00B632BA"/>
    <w:rsid w:val="00B63348"/>
    <w:rsid w:val="00B6392F"/>
    <w:rsid w:val="00B6465D"/>
    <w:rsid w:val="00B64C48"/>
    <w:rsid w:val="00B65929"/>
    <w:rsid w:val="00B659AF"/>
    <w:rsid w:val="00B65F2C"/>
    <w:rsid w:val="00B6685C"/>
    <w:rsid w:val="00B66B8F"/>
    <w:rsid w:val="00B677B1"/>
    <w:rsid w:val="00B701B6"/>
    <w:rsid w:val="00B70FED"/>
    <w:rsid w:val="00B71309"/>
    <w:rsid w:val="00B71D79"/>
    <w:rsid w:val="00B71F1F"/>
    <w:rsid w:val="00B729A0"/>
    <w:rsid w:val="00B73FB3"/>
    <w:rsid w:val="00B75F70"/>
    <w:rsid w:val="00B7636B"/>
    <w:rsid w:val="00B7674A"/>
    <w:rsid w:val="00B76791"/>
    <w:rsid w:val="00B76AC6"/>
    <w:rsid w:val="00B7768F"/>
    <w:rsid w:val="00B77831"/>
    <w:rsid w:val="00B778D3"/>
    <w:rsid w:val="00B8014F"/>
    <w:rsid w:val="00B803CB"/>
    <w:rsid w:val="00B80819"/>
    <w:rsid w:val="00B81724"/>
    <w:rsid w:val="00B82887"/>
    <w:rsid w:val="00B82924"/>
    <w:rsid w:val="00B82A60"/>
    <w:rsid w:val="00B82E1A"/>
    <w:rsid w:val="00B84011"/>
    <w:rsid w:val="00B84D83"/>
    <w:rsid w:val="00B84E46"/>
    <w:rsid w:val="00B85A72"/>
    <w:rsid w:val="00B85B61"/>
    <w:rsid w:val="00B873B4"/>
    <w:rsid w:val="00B90210"/>
    <w:rsid w:val="00B9021B"/>
    <w:rsid w:val="00B902F2"/>
    <w:rsid w:val="00B90FCA"/>
    <w:rsid w:val="00B912F8"/>
    <w:rsid w:val="00B91A91"/>
    <w:rsid w:val="00B91B60"/>
    <w:rsid w:val="00B92D73"/>
    <w:rsid w:val="00B9339B"/>
    <w:rsid w:val="00B93D2C"/>
    <w:rsid w:val="00B94337"/>
    <w:rsid w:val="00B9534B"/>
    <w:rsid w:val="00B9630B"/>
    <w:rsid w:val="00B969E8"/>
    <w:rsid w:val="00B96FD0"/>
    <w:rsid w:val="00B971A2"/>
    <w:rsid w:val="00B97A47"/>
    <w:rsid w:val="00BA01FA"/>
    <w:rsid w:val="00BA1995"/>
    <w:rsid w:val="00BA1B70"/>
    <w:rsid w:val="00BA28ED"/>
    <w:rsid w:val="00BA2F56"/>
    <w:rsid w:val="00BA37C3"/>
    <w:rsid w:val="00BA5415"/>
    <w:rsid w:val="00BA70BD"/>
    <w:rsid w:val="00BA712A"/>
    <w:rsid w:val="00BA730D"/>
    <w:rsid w:val="00BA7EB5"/>
    <w:rsid w:val="00BB0741"/>
    <w:rsid w:val="00BB0E43"/>
    <w:rsid w:val="00BB1F3B"/>
    <w:rsid w:val="00BB2B8F"/>
    <w:rsid w:val="00BB30DE"/>
    <w:rsid w:val="00BB3BD1"/>
    <w:rsid w:val="00BB49A8"/>
    <w:rsid w:val="00BB4ABF"/>
    <w:rsid w:val="00BB50D4"/>
    <w:rsid w:val="00BB5529"/>
    <w:rsid w:val="00BB5A38"/>
    <w:rsid w:val="00BB603B"/>
    <w:rsid w:val="00BB6587"/>
    <w:rsid w:val="00BB65BB"/>
    <w:rsid w:val="00BB68E2"/>
    <w:rsid w:val="00BB6BF7"/>
    <w:rsid w:val="00BB71E0"/>
    <w:rsid w:val="00BB7FEF"/>
    <w:rsid w:val="00BC09AD"/>
    <w:rsid w:val="00BC12BE"/>
    <w:rsid w:val="00BC2693"/>
    <w:rsid w:val="00BC4497"/>
    <w:rsid w:val="00BC46CB"/>
    <w:rsid w:val="00BC46E9"/>
    <w:rsid w:val="00BC580C"/>
    <w:rsid w:val="00BC6BE5"/>
    <w:rsid w:val="00BC7824"/>
    <w:rsid w:val="00BD0709"/>
    <w:rsid w:val="00BD11CC"/>
    <w:rsid w:val="00BD1A85"/>
    <w:rsid w:val="00BD1AA9"/>
    <w:rsid w:val="00BD2D07"/>
    <w:rsid w:val="00BD3573"/>
    <w:rsid w:val="00BD3AEA"/>
    <w:rsid w:val="00BD3B14"/>
    <w:rsid w:val="00BD45CB"/>
    <w:rsid w:val="00BD46E1"/>
    <w:rsid w:val="00BD68B0"/>
    <w:rsid w:val="00BE01EB"/>
    <w:rsid w:val="00BE089B"/>
    <w:rsid w:val="00BE0B84"/>
    <w:rsid w:val="00BE0BFD"/>
    <w:rsid w:val="00BE0F5E"/>
    <w:rsid w:val="00BE110A"/>
    <w:rsid w:val="00BE11D4"/>
    <w:rsid w:val="00BE140A"/>
    <w:rsid w:val="00BE1C20"/>
    <w:rsid w:val="00BE1F50"/>
    <w:rsid w:val="00BE2243"/>
    <w:rsid w:val="00BE28DA"/>
    <w:rsid w:val="00BE2E30"/>
    <w:rsid w:val="00BE45A7"/>
    <w:rsid w:val="00BE4BA9"/>
    <w:rsid w:val="00BE4D7E"/>
    <w:rsid w:val="00BE5964"/>
    <w:rsid w:val="00BE6089"/>
    <w:rsid w:val="00BE6488"/>
    <w:rsid w:val="00BE66D3"/>
    <w:rsid w:val="00BE7505"/>
    <w:rsid w:val="00BE7B33"/>
    <w:rsid w:val="00BE7E8B"/>
    <w:rsid w:val="00BF01BE"/>
    <w:rsid w:val="00BF02D3"/>
    <w:rsid w:val="00BF06EC"/>
    <w:rsid w:val="00BF0AFC"/>
    <w:rsid w:val="00BF0E44"/>
    <w:rsid w:val="00BF1343"/>
    <w:rsid w:val="00BF1B3B"/>
    <w:rsid w:val="00BF299F"/>
    <w:rsid w:val="00BF2B35"/>
    <w:rsid w:val="00BF3B15"/>
    <w:rsid w:val="00BF42BE"/>
    <w:rsid w:val="00BF5B49"/>
    <w:rsid w:val="00BF5BEB"/>
    <w:rsid w:val="00BF624A"/>
    <w:rsid w:val="00BF6436"/>
    <w:rsid w:val="00BF6938"/>
    <w:rsid w:val="00BF6AB0"/>
    <w:rsid w:val="00BF6B8A"/>
    <w:rsid w:val="00BF7453"/>
    <w:rsid w:val="00BF7720"/>
    <w:rsid w:val="00BF7BCB"/>
    <w:rsid w:val="00C00D9C"/>
    <w:rsid w:val="00C01866"/>
    <w:rsid w:val="00C0188C"/>
    <w:rsid w:val="00C01E80"/>
    <w:rsid w:val="00C029C9"/>
    <w:rsid w:val="00C02A1A"/>
    <w:rsid w:val="00C02F73"/>
    <w:rsid w:val="00C0343D"/>
    <w:rsid w:val="00C036CB"/>
    <w:rsid w:val="00C03F23"/>
    <w:rsid w:val="00C04C0F"/>
    <w:rsid w:val="00C0545D"/>
    <w:rsid w:val="00C0551C"/>
    <w:rsid w:val="00C0576D"/>
    <w:rsid w:val="00C067B3"/>
    <w:rsid w:val="00C068DA"/>
    <w:rsid w:val="00C075DE"/>
    <w:rsid w:val="00C07FD5"/>
    <w:rsid w:val="00C102DD"/>
    <w:rsid w:val="00C114D2"/>
    <w:rsid w:val="00C11D0D"/>
    <w:rsid w:val="00C12895"/>
    <w:rsid w:val="00C138C0"/>
    <w:rsid w:val="00C13EF8"/>
    <w:rsid w:val="00C15A08"/>
    <w:rsid w:val="00C161A0"/>
    <w:rsid w:val="00C16A8F"/>
    <w:rsid w:val="00C17544"/>
    <w:rsid w:val="00C17E50"/>
    <w:rsid w:val="00C20B66"/>
    <w:rsid w:val="00C21537"/>
    <w:rsid w:val="00C21B12"/>
    <w:rsid w:val="00C21E30"/>
    <w:rsid w:val="00C22A65"/>
    <w:rsid w:val="00C22EFF"/>
    <w:rsid w:val="00C23563"/>
    <w:rsid w:val="00C237F0"/>
    <w:rsid w:val="00C23F38"/>
    <w:rsid w:val="00C25E3E"/>
    <w:rsid w:val="00C25EED"/>
    <w:rsid w:val="00C2680F"/>
    <w:rsid w:val="00C307A4"/>
    <w:rsid w:val="00C31818"/>
    <w:rsid w:val="00C321AA"/>
    <w:rsid w:val="00C32368"/>
    <w:rsid w:val="00C32875"/>
    <w:rsid w:val="00C32B59"/>
    <w:rsid w:val="00C336C4"/>
    <w:rsid w:val="00C359F4"/>
    <w:rsid w:val="00C36135"/>
    <w:rsid w:val="00C36175"/>
    <w:rsid w:val="00C36BC3"/>
    <w:rsid w:val="00C37966"/>
    <w:rsid w:val="00C379C8"/>
    <w:rsid w:val="00C37ADD"/>
    <w:rsid w:val="00C37E09"/>
    <w:rsid w:val="00C404D6"/>
    <w:rsid w:val="00C410FC"/>
    <w:rsid w:val="00C415C3"/>
    <w:rsid w:val="00C431B9"/>
    <w:rsid w:val="00C43368"/>
    <w:rsid w:val="00C43FEE"/>
    <w:rsid w:val="00C4415F"/>
    <w:rsid w:val="00C44B4A"/>
    <w:rsid w:val="00C44F41"/>
    <w:rsid w:val="00C45DF5"/>
    <w:rsid w:val="00C46062"/>
    <w:rsid w:val="00C4610C"/>
    <w:rsid w:val="00C4735E"/>
    <w:rsid w:val="00C47832"/>
    <w:rsid w:val="00C47E8A"/>
    <w:rsid w:val="00C47FF4"/>
    <w:rsid w:val="00C50630"/>
    <w:rsid w:val="00C50B2E"/>
    <w:rsid w:val="00C52BF2"/>
    <w:rsid w:val="00C52D25"/>
    <w:rsid w:val="00C53803"/>
    <w:rsid w:val="00C54EBE"/>
    <w:rsid w:val="00C55025"/>
    <w:rsid w:val="00C558D4"/>
    <w:rsid w:val="00C56344"/>
    <w:rsid w:val="00C5649B"/>
    <w:rsid w:val="00C5674A"/>
    <w:rsid w:val="00C569AD"/>
    <w:rsid w:val="00C56B09"/>
    <w:rsid w:val="00C56C82"/>
    <w:rsid w:val="00C57A7A"/>
    <w:rsid w:val="00C57D6F"/>
    <w:rsid w:val="00C60BFE"/>
    <w:rsid w:val="00C620CF"/>
    <w:rsid w:val="00C63D00"/>
    <w:rsid w:val="00C645CA"/>
    <w:rsid w:val="00C65573"/>
    <w:rsid w:val="00C65BEF"/>
    <w:rsid w:val="00C65C96"/>
    <w:rsid w:val="00C66154"/>
    <w:rsid w:val="00C669CB"/>
    <w:rsid w:val="00C66DD8"/>
    <w:rsid w:val="00C66F8D"/>
    <w:rsid w:val="00C67613"/>
    <w:rsid w:val="00C677EE"/>
    <w:rsid w:val="00C70BA0"/>
    <w:rsid w:val="00C70D60"/>
    <w:rsid w:val="00C71D62"/>
    <w:rsid w:val="00C724D0"/>
    <w:rsid w:val="00C726DA"/>
    <w:rsid w:val="00C74452"/>
    <w:rsid w:val="00C748FE"/>
    <w:rsid w:val="00C74F02"/>
    <w:rsid w:val="00C7625D"/>
    <w:rsid w:val="00C77192"/>
    <w:rsid w:val="00C7741F"/>
    <w:rsid w:val="00C805BE"/>
    <w:rsid w:val="00C80A49"/>
    <w:rsid w:val="00C811CB"/>
    <w:rsid w:val="00C81782"/>
    <w:rsid w:val="00C81827"/>
    <w:rsid w:val="00C81DE0"/>
    <w:rsid w:val="00C82232"/>
    <w:rsid w:val="00C82CA7"/>
    <w:rsid w:val="00C832F4"/>
    <w:rsid w:val="00C848EB"/>
    <w:rsid w:val="00C84C74"/>
    <w:rsid w:val="00C854BE"/>
    <w:rsid w:val="00C855E2"/>
    <w:rsid w:val="00C85C79"/>
    <w:rsid w:val="00C85F04"/>
    <w:rsid w:val="00C85F45"/>
    <w:rsid w:val="00C87AAC"/>
    <w:rsid w:val="00C90E2D"/>
    <w:rsid w:val="00C918C8"/>
    <w:rsid w:val="00C91D47"/>
    <w:rsid w:val="00C92188"/>
    <w:rsid w:val="00C93DE0"/>
    <w:rsid w:val="00C9491C"/>
    <w:rsid w:val="00C94E84"/>
    <w:rsid w:val="00C95127"/>
    <w:rsid w:val="00C95635"/>
    <w:rsid w:val="00C96429"/>
    <w:rsid w:val="00C96B85"/>
    <w:rsid w:val="00C978B3"/>
    <w:rsid w:val="00CA0251"/>
    <w:rsid w:val="00CA0B5D"/>
    <w:rsid w:val="00CA12D5"/>
    <w:rsid w:val="00CA140B"/>
    <w:rsid w:val="00CA1F15"/>
    <w:rsid w:val="00CA2300"/>
    <w:rsid w:val="00CA2432"/>
    <w:rsid w:val="00CA2554"/>
    <w:rsid w:val="00CA3822"/>
    <w:rsid w:val="00CA4284"/>
    <w:rsid w:val="00CA4C37"/>
    <w:rsid w:val="00CA548B"/>
    <w:rsid w:val="00CA5D9F"/>
    <w:rsid w:val="00CA6290"/>
    <w:rsid w:val="00CA6AAD"/>
    <w:rsid w:val="00CA74FA"/>
    <w:rsid w:val="00CB0E3A"/>
    <w:rsid w:val="00CB0FE2"/>
    <w:rsid w:val="00CB1075"/>
    <w:rsid w:val="00CB1B2B"/>
    <w:rsid w:val="00CB20A2"/>
    <w:rsid w:val="00CB274E"/>
    <w:rsid w:val="00CB28BC"/>
    <w:rsid w:val="00CB34AB"/>
    <w:rsid w:val="00CB3C81"/>
    <w:rsid w:val="00CB5A78"/>
    <w:rsid w:val="00CB61E2"/>
    <w:rsid w:val="00CB6A8C"/>
    <w:rsid w:val="00CB769F"/>
    <w:rsid w:val="00CC0588"/>
    <w:rsid w:val="00CC2784"/>
    <w:rsid w:val="00CC5A61"/>
    <w:rsid w:val="00CC6397"/>
    <w:rsid w:val="00CC6685"/>
    <w:rsid w:val="00CC7A7F"/>
    <w:rsid w:val="00CD07E6"/>
    <w:rsid w:val="00CD0888"/>
    <w:rsid w:val="00CD0CC7"/>
    <w:rsid w:val="00CD1D17"/>
    <w:rsid w:val="00CD2495"/>
    <w:rsid w:val="00CD24DF"/>
    <w:rsid w:val="00CD2D76"/>
    <w:rsid w:val="00CD3583"/>
    <w:rsid w:val="00CD3613"/>
    <w:rsid w:val="00CD442A"/>
    <w:rsid w:val="00CD59F3"/>
    <w:rsid w:val="00CD66FA"/>
    <w:rsid w:val="00CD6D2A"/>
    <w:rsid w:val="00CD7115"/>
    <w:rsid w:val="00CE0355"/>
    <w:rsid w:val="00CE066F"/>
    <w:rsid w:val="00CE0F5A"/>
    <w:rsid w:val="00CE106A"/>
    <w:rsid w:val="00CE1118"/>
    <w:rsid w:val="00CE1F55"/>
    <w:rsid w:val="00CE218D"/>
    <w:rsid w:val="00CE22AE"/>
    <w:rsid w:val="00CE2815"/>
    <w:rsid w:val="00CE2BC7"/>
    <w:rsid w:val="00CE386A"/>
    <w:rsid w:val="00CE401A"/>
    <w:rsid w:val="00CE43A0"/>
    <w:rsid w:val="00CE446A"/>
    <w:rsid w:val="00CE4C18"/>
    <w:rsid w:val="00CE5F26"/>
    <w:rsid w:val="00CE6790"/>
    <w:rsid w:val="00CE697A"/>
    <w:rsid w:val="00CE71C8"/>
    <w:rsid w:val="00CE7A3E"/>
    <w:rsid w:val="00CE7C77"/>
    <w:rsid w:val="00CF0FE2"/>
    <w:rsid w:val="00CF1259"/>
    <w:rsid w:val="00CF1B05"/>
    <w:rsid w:val="00CF1D72"/>
    <w:rsid w:val="00CF204C"/>
    <w:rsid w:val="00CF2060"/>
    <w:rsid w:val="00CF245B"/>
    <w:rsid w:val="00CF2E70"/>
    <w:rsid w:val="00CF429F"/>
    <w:rsid w:val="00CF6A37"/>
    <w:rsid w:val="00D01360"/>
    <w:rsid w:val="00D01ECC"/>
    <w:rsid w:val="00D03705"/>
    <w:rsid w:val="00D03B2A"/>
    <w:rsid w:val="00D0495F"/>
    <w:rsid w:val="00D0698A"/>
    <w:rsid w:val="00D07005"/>
    <w:rsid w:val="00D07872"/>
    <w:rsid w:val="00D109A7"/>
    <w:rsid w:val="00D10B5D"/>
    <w:rsid w:val="00D113EA"/>
    <w:rsid w:val="00D11707"/>
    <w:rsid w:val="00D11F3C"/>
    <w:rsid w:val="00D122CD"/>
    <w:rsid w:val="00D1276C"/>
    <w:rsid w:val="00D12E91"/>
    <w:rsid w:val="00D16118"/>
    <w:rsid w:val="00D16136"/>
    <w:rsid w:val="00D23402"/>
    <w:rsid w:val="00D23909"/>
    <w:rsid w:val="00D23ABC"/>
    <w:rsid w:val="00D23E26"/>
    <w:rsid w:val="00D24A8F"/>
    <w:rsid w:val="00D24BE9"/>
    <w:rsid w:val="00D24E29"/>
    <w:rsid w:val="00D24F9B"/>
    <w:rsid w:val="00D25E8D"/>
    <w:rsid w:val="00D263EF"/>
    <w:rsid w:val="00D268A7"/>
    <w:rsid w:val="00D27751"/>
    <w:rsid w:val="00D3012A"/>
    <w:rsid w:val="00D3102D"/>
    <w:rsid w:val="00D31A3D"/>
    <w:rsid w:val="00D31B7B"/>
    <w:rsid w:val="00D321DD"/>
    <w:rsid w:val="00D325D7"/>
    <w:rsid w:val="00D32732"/>
    <w:rsid w:val="00D32821"/>
    <w:rsid w:val="00D32850"/>
    <w:rsid w:val="00D3293B"/>
    <w:rsid w:val="00D3298F"/>
    <w:rsid w:val="00D33268"/>
    <w:rsid w:val="00D335E8"/>
    <w:rsid w:val="00D33635"/>
    <w:rsid w:val="00D34263"/>
    <w:rsid w:val="00D347E2"/>
    <w:rsid w:val="00D35002"/>
    <w:rsid w:val="00D35E49"/>
    <w:rsid w:val="00D36A8A"/>
    <w:rsid w:val="00D36D0F"/>
    <w:rsid w:val="00D37463"/>
    <w:rsid w:val="00D40489"/>
    <w:rsid w:val="00D4212F"/>
    <w:rsid w:val="00D42133"/>
    <w:rsid w:val="00D4282D"/>
    <w:rsid w:val="00D43303"/>
    <w:rsid w:val="00D44C54"/>
    <w:rsid w:val="00D44F66"/>
    <w:rsid w:val="00D45790"/>
    <w:rsid w:val="00D46810"/>
    <w:rsid w:val="00D473D4"/>
    <w:rsid w:val="00D4747C"/>
    <w:rsid w:val="00D47E86"/>
    <w:rsid w:val="00D503BD"/>
    <w:rsid w:val="00D5061C"/>
    <w:rsid w:val="00D514A0"/>
    <w:rsid w:val="00D51DC5"/>
    <w:rsid w:val="00D52D2C"/>
    <w:rsid w:val="00D530A2"/>
    <w:rsid w:val="00D53CBF"/>
    <w:rsid w:val="00D53D86"/>
    <w:rsid w:val="00D53F7C"/>
    <w:rsid w:val="00D54184"/>
    <w:rsid w:val="00D54313"/>
    <w:rsid w:val="00D54956"/>
    <w:rsid w:val="00D55816"/>
    <w:rsid w:val="00D574FC"/>
    <w:rsid w:val="00D575C3"/>
    <w:rsid w:val="00D57A62"/>
    <w:rsid w:val="00D60E45"/>
    <w:rsid w:val="00D61201"/>
    <w:rsid w:val="00D61269"/>
    <w:rsid w:val="00D6149E"/>
    <w:rsid w:val="00D61B16"/>
    <w:rsid w:val="00D6252F"/>
    <w:rsid w:val="00D628F1"/>
    <w:rsid w:val="00D63F16"/>
    <w:rsid w:val="00D63F91"/>
    <w:rsid w:val="00D643D8"/>
    <w:rsid w:val="00D649ED"/>
    <w:rsid w:val="00D64F71"/>
    <w:rsid w:val="00D652A1"/>
    <w:rsid w:val="00D65463"/>
    <w:rsid w:val="00D65996"/>
    <w:rsid w:val="00D65DA9"/>
    <w:rsid w:val="00D6769E"/>
    <w:rsid w:val="00D67A88"/>
    <w:rsid w:val="00D72406"/>
    <w:rsid w:val="00D72CA1"/>
    <w:rsid w:val="00D73462"/>
    <w:rsid w:val="00D7391D"/>
    <w:rsid w:val="00D73D08"/>
    <w:rsid w:val="00D73EAD"/>
    <w:rsid w:val="00D74611"/>
    <w:rsid w:val="00D74982"/>
    <w:rsid w:val="00D74BFC"/>
    <w:rsid w:val="00D753B5"/>
    <w:rsid w:val="00D754FB"/>
    <w:rsid w:val="00D757D1"/>
    <w:rsid w:val="00D759A9"/>
    <w:rsid w:val="00D75D16"/>
    <w:rsid w:val="00D75F43"/>
    <w:rsid w:val="00D7642B"/>
    <w:rsid w:val="00D76AC4"/>
    <w:rsid w:val="00D77B40"/>
    <w:rsid w:val="00D77C12"/>
    <w:rsid w:val="00D77E14"/>
    <w:rsid w:val="00D811A5"/>
    <w:rsid w:val="00D81C78"/>
    <w:rsid w:val="00D81D2F"/>
    <w:rsid w:val="00D822BE"/>
    <w:rsid w:val="00D824C6"/>
    <w:rsid w:val="00D8354A"/>
    <w:rsid w:val="00D83A1A"/>
    <w:rsid w:val="00D8413D"/>
    <w:rsid w:val="00D84413"/>
    <w:rsid w:val="00D8477B"/>
    <w:rsid w:val="00D864D8"/>
    <w:rsid w:val="00D867E4"/>
    <w:rsid w:val="00D86E80"/>
    <w:rsid w:val="00D87993"/>
    <w:rsid w:val="00D90650"/>
    <w:rsid w:val="00D90CEE"/>
    <w:rsid w:val="00D920BA"/>
    <w:rsid w:val="00D933DC"/>
    <w:rsid w:val="00D94161"/>
    <w:rsid w:val="00D94E00"/>
    <w:rsid w:val="00D95F38"/>
    <w:rsid w:val="00D96497"/>
    <w:rsid w:val="00D96DE2"/>
    <w:rsid w:val="00D9726B"/>
    <w:rsid w:val="00D9750B"/>
    <w:rsid w:val="00DA0FA8"/>
    <w:rsid w:val="00DA129E"/>
    <w:rsid w:val="00DA17E1"/>
    <w:rsid w:val="00DA1D80"/>
    <w:rsid w:val="00DA22FD"/>
    <w:rsid w:val="00DA3C81"/>
    <w:rsid w:val="00DA41D4"/>
    <w:rsid w:val="00DA428A"/>
    <w:rsid w:val="00DA47E9"/>
    <w:rsid w:val="00DA5C5B"/>
    <w:rsid w:val="00DA5E5A"/>
    <w:rsid w:val="00DA6116"/>
    <w:rsid w:val="00DA6F6C"/>
    <w:rsid w:val="00DA71CD"/>
    <w:rsid w:val="00DA7287"/>
    <w:rsid w:val="00DA7AF9"/>
    <w:rsid w:val="00DA7C07"/>
    <w:rsid w:val="00DB0825"/>
    <w:rsid w:val="00DB1085"/>
    <w:rsid w:val="00DB325D"/>
    <w:rsid w:val="00DB3962"/>
    <w:rsid w:val="00DB3B34"/>
    <w:rsid w:val="00DB40B1"/>
    <w:rsid w:val="00DB496A"/>
    <w:rsid w:val="00DB68D5"/>
    <w:rsid w:val="00DB6DBB"/>
    <w:rsid w:val="00DC013A"/>
    <w:rsid w:val="00DC1691"/>
    <w:rsid w:val="00DC283C"/>
    <w:rsid w:val="00DC3576"/>
    <w:rsid w:val="00DC445B"/>
    <w:rsid w:val="00DC4578"/>
    <w:rsid w:val="00DC4D49"/>
    <w:rsid w:val="00DC4E22"/>
    <w:rsid w:val="00DC7ADE"/>
    <w:rsid w:val="00DD077A"/>
    <w:rsid w:val="00DD157F"/>
    <w:rsid w:val="00DD1AC8"/>
    <w:rsid w:val="00DD24ED"/>
    <w:rsid w:val="00DD32C8"/>
    <w:rsid w:val="00DD4A79"/>
    <w:rsid w:val="00DD5852"/>
    <w:rsid w:val="00DD6245"/>
    <w:rsid w:val="00DD624F"/>
    <w:rsid w:val="00DD731C"/>
    <w:rsid w:val="00DD7DE4"/>
    <w:rsid w:val="00DE06B2"/>
    <w:rsid w:val="00DE07BA"/>
    <w:rsid w:val="00DE0B00"/>
    <w:rsid w:val="00DE145A"/>
    <w:rsid w:val="00DE1615"/>
    <w:rsid w:val="00DE2BF8"/>
    <w:rsid w:val="00DE2BFE"/>
    <w:rsid w:val="00DE30D0"/>
    <w:rsid w:val="00DE3774"/>
    <w:rsid w:val="00DE3DB5"/>
    <w:rsid w:val="00DE44EB"/>
    <w:rsid w:val="00DE4B8D"/>
    <w:rsid w:val="00DE4BA9"/>
    <w:rsid w:val="00DE50D0"/>
    <w:rsid w:val="00DE577E"/>
    <w:rsid w:val="00DE61CA"/>
    <w:rsid w:val="00DE65C5"/>
    <w:rsid w:val="00DE6A10"/>
    <w:rsid w:val="00DF074A"/>
    <w:rsid w:val="00DF2320"/>
    <w:rsid w:val="00DF2774"/>
    <w:rsid w:val="00DF299B"/>
    <w:rsid w:val="00DF2C51"/>
    <w:rsid w:val="00DF329E"/>
    <w:rsid w:val="00DF38E2"/>
    <w:rsid w:val="00DF3B4D"/>
    <w:rsid w:val="00DF3B6A"/>
    <w:rsid w:val="00DF48A1"/>
    <w:rsid w:val="00DF5065"/>
    <w:rsid w:val="00DF589B"/>
    <w:rsid w:val="00DF6902"/>
    <w:rsid w:val="00DF713F"/>
    <w:rsid w:val="00E00848"/>
    <w:rsid w:val="00E00B0E"/>
    <w:rsid w:val="00E00CEC"/>
    <w:rsid w:val="00E01BE2"/>
    <w:rsid w:val="00E01D83"/>
    <w:rsid w:val="00E034D2"/>
    <w:rsid w:val="00E03951"/>
    <w:rsid w:val="00E039EA"/>
    <w:rsid w:val="00E045DA"/>
    <w:rsid w:val="00E045EA"/>
    <w:rsid w:val="00E06001"/>
    <w:rsid w:val="00E0699C"/>
    <w:rsid w:val="00E06C0B"/>
    <w:rsid w:val="00E101C5"/>
    <w:rsid w:val="00E106AA"/>
    <w:rsid w:val="00E11523"/>
    <w:rsid w:val="00E139C8"/>
    <w:rsid w:val="00E139E1"/>
    <w:rsid w:val="00E13B62"/>
    <w:rsid w:val="00E14299"/>
    <w:rsid w:val="00E14867"/>
    <w:rsid w:val="00E14A6B"/>
    <w:rsid w:val="00E14F82"/>
    <w:rsid w:val="00E15E56"/>
    <w:rsid w:val="00E16C97"/>
    <w:rsid w:val="00E16D33"/>
    <w:rsid w:val="00E17655"/>
    <w:rsid w:val="00E17AFA"/>
    <w:rsid w:val="00E17CBA"/>
    <w:rsid w:val="00E17D23"/>
    <w:rsid w:val="00E17FC8"/>
    <w:rsid w:val="00E211AE"/>
    <w:rsid w:val="00E230F4"/>
    <w:rsid w:val="00E23300"/>
    <w:rsid w:val="00E24C8C"/>
    <w:rsid w:val="00E2591A"/>
    <w:rsid w:val="00E26005"/>
    <w:rsid w:val="00E26111"/>
    <w:rsid w:val="00E27021"/>
    <w:rsid w:val="00E2713C"/>
    <w:rsid w:val="00E2770B"/>
    <w:rsid w:val="00E27D0E"/>
    <w:rsid w:val="00E30181"/>
    <w:rsid w:val="00E302D1"/>
    <w:rsid w:val="00E305A9"/>
    <w:rsid w:val="00E31C70"/>
    <w:rsid w:val="00E31F0A"/>
    <w:rsid w:val="00E31F72"/>
    <w:rsid w:val="00E324BD"/>
    <w:rsid w:val="00E32B10"/>
    <w:rsid w:val="00E342DA"/>
    <w:rsid w:val="00E34448"/>
    <w:rsid w:val="00E344FD"/>
    <w:rsid w:val="00E3458D"/>
    <w:rsid w:val="00E34945"/>
    <w:rsid w:val="00E34B81"/>
    <w:rsid w:val="00E36887"/>
    <w:rsid w:val="00E370B5"/>
    <w:rsid w:val="00E37640"/>
    <w:rsid w:val="00E426AA"/>
    <w:rsid w:val="00E43749"/>
    <w:rsid w:val="00E43899"/>
    <w:rsid w:val="00E44439"/>
    <w:rsid w:val="00E4551C"/>
    <w:rsid w:val="00E46B0E"/>
    <w:rsid w:val="00E470D7"/>
    <w:rsid w:val="00E47782"/>
    <w:rsid w:val="00E47B38"/>
    <w:rsid w:val="00E50153"/>
    <w:rsid w:val="00E50177"/>
    <w:rsid w:val="00E513D6"/>
    <w:rsid w:val="00E51B7B"/>
    <w:rsid w:val="00E52346"/>
    <w:rsid w:val="00E5318A"/>
    <w:rsid w:val="00E53431"/>
    <w:rsid w:val="00E5397C"/>
    <w:rsid w:val="00E54EC4"/>
    <w:rsid w:val="00E54F09"/>
    <w:rsid w:val="00E5521F"/>
    <w:rsid w:val="00E557DC"/>
    <w:rsid w:val="00E55896"/>
    <w:rsid w:val="00E55917"/>
    <w:rsid w:val="00E56097"/>
    <w:rsid w:val="00E57D4C"/>
    <w:rsid w:val="00E60402"/>
    <w:rsid w:val="00E61DFE"/>
    <w:rsid w:val="00E62A66"/>
    <w:rsid w:val="00E6324B"/>
    <w:rsid w:val="00E6331B"/>
    <w:rsid w:val="00E63468"/>
    <w:rsid w:val="00E6512C"/>
    <w:rsid w:val="00E659C7"/>
    <w:rsid w:val="00E664FA"/>
    <w:rsid w:val="00E66B0F"/>
    <w:rsid w:val="00E66B73"/>
    <w:rsid w:val="00E70E71"/>
    <w:rsid w:val="00E716B7"/>
    <w:rsid w:val="00E72189"/>
    <w:rsid w:val="00E726CE"/>
    <w:rsid w:val="00E7439C"/>
    <w:rsid w:val="00E74755"/>
    <w:rsid w:val="00E75DC5"/>
    <w:rsid w:val="00E76332"/>
    <w:rsid w:val="00E76ABC"/>
    <w:rsid w:val="00E773F3"/>
    <w:rsid w:val="00E77499"/>
    <w:rsid w:val="00E776D9"/>
    <w:rsid w:val="00E77BB7"/>
    <w:rsid w:val="00E81CBD"/>
    <w:rsid w:val="00E81E98"/>
    <w:rsid w:val="00E81FEF"/>
    <w:rsid w:val="00E820F3"/>
    <w:rsid w:val="00E8401F"/>
    <w:rsid w:val="00E842F7"/>
    <w:rsid w:val="00E843C6"/>
    <w:rsid w:val="00E8465E"/>
    <w:rsid w:val="00E84C8B"/>
    <w:rsid w:val="00E850B7"/>
    <w:rsid w:val="00E85611"/>
    <w:rsid w:val="00E859BE"/>
    <w:rsid w:val="00E85B31"/>
    <w:rsid w:val="00E85C33"/>
    <w:rsid w:val="00E8652D"/>
    <w:rsid w:val="00E86A58"/>
    <w:rsid w:val="00E86EFB"/>
    <w:rsid w:val="00E87F2B"/>
    <w:rsid w:val="00E901F0"/>
    <w:rsid w:val="00E905F4"/>
    <w:rsid w:val="00E92967"/>
    <w:rsid w:val="00E93A6D"/>
    <w:rsid w:val="00E93B8C"/>
    <w:rsid w:val="00E940FE"/>
    <w:rsid w:val="00E9547F"/>
    <w:rsid w:val="00E962EC"/>
    <w:rsid w:val="00E96A7F"/>
    <w:rsid w:val="00E97E45"/>
    <w:rsid w:val="00EA02EB"/>
    <w:rsid w:val="00EA0CAE"/>
    <w:rsid w:val="00EA1BB7"/>
    <w:rsid w:val="00EA2F7A"/>
    <w:rsid w:val="00EA3921"/>
    <w:rsid w:val="00EA3990"/>
    <w:rsid w:val="00EA3995"/>
    <w:rsid w:val="00EA3E01"/>
    <w:rsid w:val="00EA6669"/>
    <w:rsid w:val="00EA76A1"/>
    <w:rsid w:val="00EA7884"/>
    <w:rsid w:val="00EA7CF6"/>
    <w:rsid w:val="00EB0191"/>
    <w:rsid w:val="00EB038A"/>
    <w:rsid w:val="00EB0679"/>
    <w:rsid w:val="00EB07B4"/>
    <w:rsid w:val="00EB208F"/>
    <w:rsid w:val="00EB2F88"/>
    <w:rsid w:val="00EB492F"/>
    <w:rsid w:val="00EB4AFB"/>
    <w:rsid w:val="00EB518F"/>
    <w:rsid w:val="00EB53DD"/>
    <w:rsid w:val="00EB5541"/>
    <w:rsid w:val="00EB5AEB"/>
    <w:rsid w:val="00EB6701"/>
    <w:rsid w:val="00EB6C26"/>
    <w:rsid w:val="00EB6F55"/>
    <w:rsid w:val="00EB7E70"/>
    <w:rsid w:val="00EC0579"/>
    <w:rsid w:val="00EC0837"/>
    <w:rsid w:val="00EC0AE8"/>
    <w:rsid w:val="00EC11FF"/>
    <w:rsid w:val="00EC1F0B"/>
    <w:rsid w:val="00EC262C"/>
    <w:rsid w:val="00EC3563"/>
    <w:rsid w:val="00EC451D"/>
    <w:rsid w:val="00EC4FD5"/>
    <w:rsid w:val="00EC5229"/>
    <w:rsid w:val="00EC554D"/>
    <w:rsid w:val="00EC673C"/>
    <w:rsid w:val="00EC76DF"/>
    <w:rsid w:val="00EC77BE"/>
    <w:rsid w:val="00EC7A3E"/>
    <w:rsid w:val="00EC7AFC"/>
    <w:rsid w:val="00EC7D28"/>
    <w:rsid w:val="00EC7D43"/>
    <w:rsid w:val="00ED0138"/>
    <w:rsid w:val="00ED015F"/>
    <w:rsid w:val="00ED0A88"/>
    <w:rsid w:val="00ED1152"/>
    <w:rsid w:val="00ED19F0"/>
    <w:rsid w:val="00ED271D"/>
    <w:rsid w:val="00ED3919"/>
    <w:rsid w:val="00ED4314"/>
    <w:rsid w:val="00ED49C1"/>
    <w:rsid w:val="00ED50C9"/>
    <w:rsid w:val="00ED53FD"/>
    <w:rsid w:val="00ED5567"/>
    <w:rsid w:val="00ED7C55"/>
    <w:rsid w:val="00ED7E8D"/>
    <w:rsid w:val="00EE1076"/>
    <w:rsid w:val="00EE173E"/>
    <w:rsid w:val="00EE18CD"/>
    <w:rsid w:val="00EE258E"/>
    <w:rsid w:val="00EE2B03"/>
    <w:rsid w:val="00EE2EDE"/>
    <w:rsid w:val="00EE305B"/>
    <w:rsid w:val="00EE34D0"/>
    <w:rsid w:val="00EE38F0"/>
    <w:rsid w:val="00EE3920"/>
    <w:rsid w:val="00EE4478"/>
    <w:rsid w:val="00EE448A"/>
    <w:rsid w:val="00EE5015"/>
    <w:rsid w:val="00EE6242"/>
    <w:rsid w:val="00EE6BC3"/>
    <w:rsid w:val="00EE6D9F"/>
    <w:rsid w:val="00EF048B"/>
    <w:rsid w:val="00EF1810"/>
    <w:rsid w:val="00EF2106"/>
    <w:rsid w:val="00EF23D4"/>
    <w:rsid w:val="00EF2DE7"/>
    <w:rsid w:val="00EF47A6"/>
    <w:rsid w:val="00EF485A"/>
    <w:rsid w:val="00EF4ED5"/>
    <w:rsid w:val="00EF611D"/>
    <w:rsid w:val="00EF6A01"/>
    <w:rsid w:val="00EF7C3B"/>
    <w:rsid w:val="00F0140F"/>
    <w:rsid w:val="00F01617"/>
    <w:rsid w:val="00F01761"/>
    <w:rsid w:val="00F0211B"/>
    <w:rsid w:val="00F035BE"/>
    <w:rsid w:val="00F07434"/>
    <w:rsid w:val="00F07CF7"/>
    <w:rsid w:val="00F10B56"/>
    <w:rsid w:val="00F11331"/>
    <w:rsid w:val="00F1134C"/>
    <w:rsid w:val="00F11D7B"/>
    <w:rsid w:val="00F11DFA"/>
    <w:rsid w:val="00F1270A"/>
    <w:rsid w:val="00F12DC9"/>
    <w:rsid w:val="00F13841"/>
    <w:rsid w:val="00F144A5"/>
    <w:rsid w:val="00F146E5"/>
    <w:rsid w:val="00F15329"/>
    <w:rsid w:val="00F1586C"/>
    <w:rsid w:val="00F15EE4"/>
    <w:rsid w:val="00F1684A"/>
    <w:rsid w:val="00F17F02"/>
    <w:rsid w:val="00F248B8"/>
    <w:rsid w:val="00F24E84"/>
    <w:rsid w:val="00F25080"/>
    <w:rsid w:val="00F252B3"/>
    <w:rsid w:val="00F26042"/>
    <w:rsid w:val="00F26057"/>
    <w:rsid w:val="00F2668F"/>
    <w:rsid w:val="00F270C8"/>
    <w:rsid w:val="00F27B15"/>
    <w:rsid w:val="00F27FE3"/>
    <w:rsid w:val="00F318C2"/>
    <w:rsid w:val="00F3388F"/>
    <w:rsid w:val="00F33E92"/>
    <w:rsid w:val="00F349C7"/>
    <w:rsid w:val="00F35FD5"/>
    <w:rsid w:val="00F36C93"/>
    <w:rsid w:val="00F37F73"/>
    <w:rsid w:val="00F4097E"/>
    <w:rsid w:val="00F4120D"/>
    <w:rsid w:val="00F41A0C"/>
    <w:rsid w:val="00F41E9A"/>
    <w:rsid w:val="00F41EAC"/>
    <w:rsid w:val="00F42006"/>
    <w:rsid w:val="00F421C7"/>
    <w:rsid w:val="00F424D2"/>
    <w:rsid w:val="00F42847"/>
    <w:rsid w:val="00F43429"/>
    <w:rsid w:val="00F438BE"/>
    <w:rsid w:val="00F441BB"/>
    <w:rsid w:val="00F44597"/>
    <w:rsid w:val="00F445D7"/>
    <w:rsid w:val="00F44957"/>
    <w:rsid w:val="00F44F08"/>
    <w:rsid w:val="00F450C8"/>
    <w:rsid w:val="00F4553C"/>
    <w:rsid w:val="00F46730"/>
    <w:rsid w:val="00F47600"/>
    <w:rsid w:val="00F4762D"/>
    <w:rsid w:val="00F47994"/>
    <w:rsid w:val="00F500E9"/>
    <w:rsid w:val="00F505C4"/>
    <w:rsid w:val="00F50646"/>
    <w:rsid w:val="00F50D76"/>
    <w:rsid w:val="00F50F69"/>
    <w:rsid w:val="00F515EA"/>
    <w:rsid w:val="00F523A7"/>
    <w:rsid w:val="00F53869"/>
    <w:rsid w:val="00F53D3F"/>
    <w:rsid w:val="00F54861"/>
    <w:rsid w:val="00F551F2"/>
    <w:rsid w:val="00F5552E"/>
    <w:rsid w:val="00F5556C"/>
    <w:rsid w:val="00F55E99"/>
    <w:rsid w:val="00F5603D"/>
    <w:rsid w:val="00F56378"/>
    <w:rsid w:val="00F56EF5"/>
    <w:rsid w:val="00F57357"/>
    <w:rsid w:val="00F57A2F"/>
    <w:rsid w:val="00F6017C"/>
    <w:rsid w:val="00F61181"/>
    <w:rsid w:val="00F62BDE"/>
    <w:rsid w:val="00F62C92"/>
    <w:rsid w:val="00F632A5"/>
    <w:rsid w:val="00F63D03"/>
    <w:rsid w:val="00F6449D"/>
    <w:rsid w:val="00F65364"/>
    <w:rsid w:val="00F6567E"/>
    <w:rsid w:val="00F65799"/>
    <w:rsid w:val="00F659F0"/>
    <w:rsid w:val="00F65C6D"/>
    <w:rsid w:val="00F67977"/>
    <w:rsid w:val="00F7027D"/>
    <w:rsid w:val="00F71521"/>
    <w:rsid w:val="00F715B4"/>
    <w:rsid w:val="00F71F80"/>
    <w:rsid w:val="00F72301"/>
    <w:rsid w:val="00F7342D"/>
    <w:rsid w:val="00F73489"/>
    <w:rsid w:val="00F74B50"/>
    <w:rsid w:val="00F75D89"/>
    <w:rsid w:val="00F75DE3"/>
    <w:rsid w:val="00F76273"/>
    <w:rsid w:val="00F762C6"/>
    <w:rsid w:val="00F76511"/>
    <w:rsid w:val="00F76E37"/>
    <w:rsid w:val="00F76F49"/>
    <w:rsid w:val="00F802DB"/>
    <w:rsid w:val="00F803C6"/>
    <w:rsid w:val="00F81148"/>
    <w:rsid w:val="00F811BE"/>
    <w:rsid w:val="00F81815"/>
    <w:rsid w:val="00F81CBA"/>
    <w:rsid w:val="00F81F67"/>
    <w:rsid w:val="00F82132"/>
    <w:rsid w:val="00F826E6"/>
    <w:rsid w:val="00F82DEE"/>
    <w:rsid w:val="00F8477C"/>
    <w:rsid w:val="00F856C6"/>
    <w:rsid w:val="00F8588F"/>
    <w:rsid w:val="00F86077"/>
    <w:rsid w:val="00F860C9"/>
    <w:rsid w:val="00F870F0"/>
    <w:rsid w:val="00F87F9A"/>
    <w:rsid w:val="00F90515"/>
    <w:rsid w:val="00F9105A"/>
    <w:rsid w:val="00F91CBE"/>
    <w:rsid w:val="00F91F0A"/>
    <w:rsid w:val="00F92072"/>
    <w:rsid w:val="00F928A8"/>
    <w:rsid w:val="00F92F0A"/>
    <w:rsid w:val="00F931FF"/>
    <w:rsid w:val="00F93978"/>
    <w:rsid w:val="00F9488A"/>
    <w:rsid w:val="00F94A23"/>
    <w:rsid w:val="00F94E68"/>
    <w:rsid w:val="00F95B26"/>
    <w:rsid w:val="00F95B30"/>
    <w:rsid w:val="00F95B38"/>
    <w:rsid w:val="00F96919"/>
    <w:rsid w:val="00F97500"/>
    <w:rsid w:val="00FA0018"/>
    <w:rsid w:val="00FA0528"/>
    <w:rsid w:val="00FA0BB9"/>
    <w:rsid w:val="00FA0F93"/>
    <w:rsid w:val="00FA14CC"/>
    <w:rsid w:val="00FA15A5"/>
    <w:rsid w:val="00FA1725"/>
    <w:rsid w:val="00FA1EEF"/>
    <w:rsid w:val="00FA2953"/>
    <w:rsid w:val="00FA3466"/>
    <w:rsid w:val="00FA4148"/>
    <w:rsid w:val="00FA6557"/>
    <w:rsid w:val="00FA68C6"/>
    <w:rsid w:val="00FA6C78"/>
    <w:rsid w:val="00FA721F"/>
    <w:rsid w:val="00FB07BC"/>
    <w:rsid w:val="00FB10C3"/>
    <w:rsid w:val="00FB1BAD"/>
    <w:rsid w:val="00FB1E8B"/>
    <w:rsid w:val="00FB3998"/>
    <w:rsid w:val="00FB3C92"/>
    <w:rsid w:val="00FB4293"/>
    <w:rsid w:val="00FB46AE"/>
    <w:rsid w:val="00FB4A01"/>
    <w:rsid w:val="00FB4CED"/>
    <w:rsid w:val="00FB4FA8"/>
    <w:rsid w:val="00FB556C"/>
    <w:rsid w:val="00FB6475"/>
    <w:rsid w:val="00FB72A7"/>
    <w:rsid w:val="00FB7840"/>
    <w:rsid w:val="00FC0811"/>
    <w:rsid w:val="00FC0EFA"/>
    <w:rsid w:val="00FC0F7C"/>
    <w:rsid w:val="00FC159A"/>
    <w:rsid w:val="00FC19F5"/>
    <w:rsid w:val="00FC34EC"/>
    <w:rsid w:val="00FC3738"/>
    <w:rsid w:val="00FC3A7E"/>
    <w:rsid w:val="00FC3F12"/>
    <w:rsid w:val="00FC40F3"/>
    <w:rsid w:val="00FC419B"/>
    <w:rsid w:val="00FC4289"/>
    <w:rsid w:val="00FC460A"/>
    <w:rsid w:val="00FC48CF"/>
    <w:rsid w:val="00FC4AD1"/>
    <w:rsid w:val="00FC56D2"/>
    <w:rsid w:val="00FC6089"/>
    <w:rsid w:val="00FC69B9"/>
    <w:rsid w:val="00FC6C1E"/>
    <w:rsid w:val="00FC761E"/>
    <w:rsid w:val="00FC77C9"/>
    <w:rsid w:val="00FC7A6C"/>
    <w:rsid w:val="00FC7DF1"/>
    <w:rsid w:val="00FD0720"/>
    <w:rsid w:val="00FD08C7"/>
    <w:rsid w:val="00FD08E0"/>
    <w:rsid w:val="00FD0CB6"/>
    <w:rsid w:val="00FD14D4"/>
    <w:rsid w:val="00FD27F6"/>
    <w:rsid w:val="00FD29FF"/>
    <w:rsid w:val="00FD2C67"/>
    <w:rsid w:val="00FD2E06"/>
    <w:rsid w:val="00FD4250"/>
    <w:rsid w:val="00FD4AFF"/>
    <w:rsid w:val="00FD50B3"/>
    <w:rsid w:val="00FD5F70"/>
    <w:rsid w:val="00FD7CC4"/>
    <w:rsid w:val="00FE0980"/>
    <w:rsid w:val="00FE0A71"/>
    <w:rsid w:val="00FE184A"/>
    <w:rsid w:val="00FE1AFE"/>
    <w:rsid w:val="00FE2064"/>
    <w:rsid w:val="00FE24E8"/>
    <w:rsid w:val="00FE26CF"/>
    <w:rsid w:val="00FE305F"/>
    <w:rsid w:val="00FE3ACB"/>
    <w:rsid w:val="00FE41A0"/>
    <w:rsid w:val="00FE64F6"/>
    <w:rsid w:val="00FE674A"/>
    <w:rsid w:val="00FE7DAE"/>
    <w:rsid w:val="00FF103B"/>
    <w:rsid w:val="00FF1054"/>
    <w:rsid w:val="00FF2148"/>
    <w:rsid w:val="00FF239F"/>
    <w:rsid w:val="00FF240E"/>
    <w:rsid w:val="00FF2B37"/>
    <w:rsid w:val="00FF2E8D"/>
    <w:rsid w:val="00FF2E90"/>
    <w:rsid w:val="00FF3722"/>
    <w:rsid w:val="00FF471A"/>
    <w:rsid w:val="00FF4DFA"/>
    <w:rsid w:val="00FF50E3"/>
    <w:rsid w:val="00FF5116"/>
    <w:rsid w:val="00FF51C0"/>
    <w:rsid w:val="00FF55CF"/>
    <w:rsid w:val="00FF6755"/>
    <w:rsid w:val="00FF6C83"/>
    <w:rsid w:val="00FF6DE0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067B3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C067B3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C067B3"/>
    <w:pPr>
      <w:spacing w:before="0"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067B3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067B3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067B3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067B3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067B3"/>
    <w:pPr>
      <w:spacing w:before="0"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067B3"/>
    <w:pPr>
      <w:spacing w:before="0" w:after="0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067B3"/>
    <w:pPr>
      <w:spacing w:before="0" w:after="0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067B3"/>
    <w:pPr>
      <w:spacing w:before="0" w:after="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067B3"/>
    <w:pPr>
      <w:spacing w:before="0" w:after="0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067B3"/>
    <w:pPr>
      <w:spacing w:before="0" w:after="0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067B3"/>
    <w:pPr>
      <w:spacing w:before="0"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067B3"/>
    <w:pPr>
      <w:spacing w:before="0" w:after="0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067B3"/>
    <w:pPr>
      <w:spacing w:before="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067B3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67B3"/>
    <w:pPr>
      <w:spacing w:before="0" w:after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067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67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67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67B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67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67B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067B3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067B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67B3"/>
  </w:style>
  <w:style w:type="paragraph" w:styleId="a5">
    <w:name w:val="footer"/>
    <w:basedOn w:val="a"/>
    <w:link w:val="a6"/>
    <w:uiPriority w:val="99"/>
    <w:semiHidden/>
    <w:unhideWhenUsed/>
    <w:rsid w:val="00C067B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67B3"/>
  </w:style>
  <w:style w:type="character" w:styleId="a7">
    <w:name w:val="page number"/>
    <w:basedOn w:val="a0"/>
    <w:uiPriority w:val="99"/>
    <w:semiHidden/>
    <w:unhideWhenUsed/>
    <w:rsid w:val="00C067B3"/>
  </w:style>
  <w:style w:type="paragraph" w:styleId="a8">
    <w:name w:val="Balloon Text"/>
    <w:basedOn w:val="a"/>
    <w:link w:val="a9"/>
    <w:uiPriority w:val="99"/>
    <w:semiHidden/>
    <w:unhideWhenUsed/>
    <w:rsid w:val="00C067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4016</Words>
  <Characters>31007</Characters>
  <Application>Microsoft Office Word</Application>
  <DocSecurity>0</DocSecurity>
  <Lines>815</Lines>
  <Paragraphs>443</Paragraphs>
  <ScaleCrop>false</ScaleCrop>
  <Company>Microsoft</Company>
  <LinksUpToDate>false</LinksUpToDate>
  <CharactersWithSpaces>34580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R31703</dc:creator>
  <cp:keywords/>
  <dc:description/>
  <cp:lastModifiedBy>R31703</cp:lastModifiedBy>
  <cp:revision>1</cp:revision>
  <dcterms:created xsi:type="dcterms:W3CDTF">2013-12-02T06:07:00Z</dcterms:created>
  <dcterms:modified xsi:type="dcterms:W3CDTF">2013-12-02T06:07:00Z</dcterms:modified>
</cp:coreProperties>
</file>